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554E" w14:textId="77777777" w:rsidR="00522F27" w:rsidRDefault="00522F27" w:rsidP="00522F27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01"/>
        <w:gridCol w:w="3166"/>
        <w:gridCol w:w="827"/>
        <w:gridCol w:w="1490"/>
        <w:gridCol w:w="764"/>
        <w:gridCol w:w="767"/>
        <w:gridCol w:w="896"/>
        <w:gridCol w:w="764"/>
        <w:gridCol w:w="764"/>
        <w:gridCol w:w="1091"/>
        <w:gridCol w:w="764"/>
        <w:gridCol w:w="764"/>
      </w:tblGrid>
      <w:tr w:rsidR="00522F27" w:rsidRPr="00A30A32" w14:paraId="2AC5F7C2" w14:textId="77777777" w:rsidTr="00DF42BE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F5393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</w:t>
            </w:r>
            <w:r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uppl </w:t>
            </w: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2</w:t>
            </w:r>
            <w:r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.</w:t>
            </w: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 MR analyses of a causal association between genetic liability to autoimmune diseases and colorectal cancer.</w:t>
            </w:r>
          </w:p>
        </w:tc>
      </w:tr>
      <w:tr w:rsidR="00522F27" w:rsidRPr="00A30A32" w14:paraId="04472128" w14:textId="77777777" w:rsidTr="00DF42BE">
        <w:trPr>
          <w:trHeight w:val="300"/>
        </w:trPr>
        <w:tc>
          <w:tcPr>
            <w:tcW w:w="47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BEA0A7" w14:textId="77777777" w:rsidR="00522F27" w:rsidRPr="00A30A32" w:rsidRDefault="00522F27" w:rsidP="00DF42BE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Outcome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5CB9C" w14:textId="77777777" w:rsidR="00522F27" w:rsidRPr="00A30A32" w:rsidRDefault="00522F27" w:rsidP="00DF42BE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Exposure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00E834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SNPs</w:t>
            </w:r>
            <w:r w:rsidRPr="00A30A32">
              <w:rPr>
                <w:rFonts w:ascii="SimSun" w:eastAsia="SimSun" w:hAnsi="SimSun" w:cs="Times New Roman" w:hint="eastAsia"/>
                <w:b/>
                <w:bCs/>
                <w:color w:val="000000"/>
                <w:lang w:eastAsia="zh-CN"/>
              </w:rPr>
              <w:t>（</w:t>
            </w: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n</w:t>
            </w:r>
            <w:r w:rsidRPr="00A30A32">
              <w:rPr>
                <w:rFonts w:ascii="SimSun" w:eastAsia="SimSun" w:hAnsi="SimSun" w:cs="Times New Roman" w:hint="eastAsia"/>
                <w:b/>
                <w:bCs/>
                <w:color w:val="000000"/>
                <w:lang w:eastAsia="zh-CN"/>
              </w:rPr>
              <w:t>）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8E622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IVW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19EFD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MR-Egger</w:t>
            </w:r>
          </w:p>
        </w:tc>
        <w:tc>
          <w:tcPr>
            <w:tcW w:w="11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3D1479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Weighted median</w:t>
            </w:r>
          </w:p>
        </w:tc>
      </w:tr>
      <w:tr w:rsidR="00522F27" w:rsidRPr="00A30A32" w14:paraId="4A7BAE03" w14:textId="77777777" w:rsidTr="00DF42BE">
        <w:trPr>
          <w:trHeight w:val="300"/>
        </w:trPr>
        <w:tc>
          <w:tcPr>
            <w:tcW w:w="47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CF9BAD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412C4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A0B7A6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B26254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OR (95% CI)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2F048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8C3BD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9EB6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OR (95% CI)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780D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59B94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E6BCF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OR (95% CI)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8AC562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SE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30AA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</w:p>
        </w:tc>
      </w:tr>
      <w:tr w:rsidR="00522F27" w:rsidRPr="00A30A32" w14:paraId="6CB192DF" w14:textId="77777777" w:rsidTr="00DF42BE">
        <w:trPr>
          <w:trHeight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F75BF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4CCE6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542FD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59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7969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1.061 (1.020, 1.111)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7FB0F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76C1B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0.004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B12D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1.047 (1.011, 1.111)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D8895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D9FDC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A8BB2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1.035 (1.002, 1.086)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DFE29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C4436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0.167</w:t>
            </w:r>
          </w:p>
        </w:tc>
      </w:tr>
      <w:tr w:rsidR="00522F27" w:rsidRPr="00A30A32" w14:paraId="56BAF835" w14:textId="77777777" w:rsidTr="00DF42BE">
        <w:trPr>
          <w:trHeight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C6B3F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B4201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EC6A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28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D865C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0.996 (0.978, 1.016)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847D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8194F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0.714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FB34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1.016 (0.971, 1.062)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CB05D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69B0E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0.504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7359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0.988 (0.962, 1.014)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EBF1D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6814B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0.361</w:t>
            </w:r>
          </w:p>
        </w:tc>
      </w:tr>
      <w:tr w:rsidR="00522F27" w:rsidRPr="00A30A32" w14:paraId="27F9CC18" w14:textId="77777777" w:rsidTr="00DF42BE">
        <w:trPr>
          <w:trHeight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0DA8D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D3023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C6B3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8B3F4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0.938 (0.886, 0.993)</w:t>
            </w:r>
            <w:r w:rsidRPr="00A30A32">
              <w:rPr>
                <w:rFonts w:ascii="SimSun" w:eastAsia="SimSun" w:hAnsi="SimSun" w:cs="Times New Roman" w:hint="eastAsia"/>
                <w:color w:val="000000"/>
                <w:lang w:eastAsia="zh-CN"/>
              </w:rPr>
              <w:br/>
            </w:r>
            <w:r w:rsidRPr="00A30A32">
              <w:rPr>
                <w:rFonts w:eastAsia="Times New Roman" w:cs="Times New Roman"/>
                <w:color w:val="000000"/>
                <w:lang w:eastAsia="zh-CN"/>
              </w:rPr>
              <w:t>0.8861562</w:t>
            </w:r>
            <w:r w:rsidRPr="00A30A32">
              <w:rPr>
                <w:rFonts w:ascii="SimSun" w:eastAsia="SimSun" w:hAnsi="SimSun" w:cs="Times New Roman" w:hint="eastAsia"/>
                <w:color w:val="000000"/>
                <w:lang w:eastAsia="zh-CN"/>
              </w:rPr>
              <w:t>，</w:t>
            </w:r>
            <w:r w:rsidRPr="00A30A32">
              <w:rPr>
                <w:rFonts w:ascii="SimSun" w:eastAsia="SimSun" w:hAnsi="SimSun" w:cs="Times New Roman" w:hint="eastAsia"/>
                <w:color w:val="000000"/>
                <w:lang w:eastAsia="zh-CN"/>
              </w:rPr>
              <w:br/>
            </w:r>
            <w:r w:rsidRPr="00A30A32">
              <w:rPr>
                <w:rFonts w:eastAsia="Times New Roman" w:cs="Times New Roman"/>
                <w:color w:val="000000"/>
                <w:lang w:eastAsia="zh-CN"/>
              </w:rPr>
              <w:t>0.9931199</w:t>
            </w:r>
            <w:r w:rsidRPr="00A30A32">
              <w:rPr>
                <w:rFonts w:ascii="SimSun" w:eastAsia="SimSun" w:hAnsi="SimSun" w:cs="Times New Roman" w:hint="eastAsia"/>
                <w:color w:val="000000"/>
                <w:lang w:eastAsia="zh-CN"/>
              </w:rPr>
              <w:t>）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C753A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A1DE4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lang w:eastAsia="zh-CN"/>
              </w:rPr>
            </w:pPr>
            <w:r w:rsidRPr="00A30A32">
              <w:rPr>
                <w:rFonts w:eastAsia="Times New Roman" w:cs="Times New Roman"/>
                <w:b/>
                <w:bCs/>
                <w:lang w:eastAsia="zh-CN"/>
              </w:rPr>
              <w:t>0.028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99C5A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0.958 (0.780, 1.178)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01172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A19B5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0.697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8FFAE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0.954 (0.900, 1.011)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5A8A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2EA0C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0.109</w:t>
            </w:r>
          </w:p>
        </w:tc>
      </w:tr>
      <w:tr w:rsidR="00522F27" w:rsidRPr="00A30A32" w14:paraId="5CAC6828" w14:textId="77777777" w:rsidTr="00DF42BE">
        <w:trPr>
          <w:trHeight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76BCB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11A0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420E2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E5E5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1.068 (0.966, 1.181)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4DF3A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4AECE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0.201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2E814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1.211 (0.849, 1.726)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E3FE7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6457A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0.306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43AE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1.054 (0.958, 1.160)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3903F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197E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0.278</w:t>
            </w:r>
          </w:p>
        </w:tc>
      </w:tr>
      <w:tr w:rsidR="00522F27" w:rsidRPr="00A30A32" w14:paraId="1AB3DD39" w14:textId="77777777" w:rsidTr="00DF42BE">
        <w:trPr>
          <w:trHeight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4A311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0A987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47E88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89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6DCC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1.001 (0.977, 1.025)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FBE89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D9996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0.945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9E73B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1.003 (0.967, 1.040)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8B72C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7ECAC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0.881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F6C95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0.987 (0.955, 1.019)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71C4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A135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0.419</w:t>
            </w:r>
          </w:p>
        </w:tc>
      </w:tr>
      <w:tr w:rsidR="00522F27" w:rsidRPr="00A30A32" w14:paraId="77A6EB6D" w14:textId="77777777" w:rsidTr="00DF42BE">
        <w:trPr>
          <w:trHeight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AA289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A188B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C5DE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9FCFD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1.000 (0.961, 1.041)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B72F8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64DA3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0.987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D533B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1.011 (0.936, 1.092)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F09BA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4F1D2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0.796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E98B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0.996 (0.951, 1.043)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554AE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E9997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0.866</w:t>
            </w:r>
          </w:p>
        </w:tc>
      </w:tr>
      <w:tr w:rsidR="00522F27" w:rsidRPr="00A30A32" w14:paraId="160213C2" w14:textId="77777777" w:rsidTr="00DF42BE">
        <w:trPr>
          <w:trHeight w:val="30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2AFEE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416B3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7B7AE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E6234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0.995 (0.971, 1.018)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A567B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4949B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0.656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5FC0A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0.993 (0.946, 1.041)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2DDAF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F3215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0.771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1094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0.993 (0.964, 1.022)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CA9E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DD71C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0.634</w:t>
            </w:r>
          </w:p>
        </w:tc>
      </w:tr>
      <w:tr w:rsidR="00522F27" w:rsidRPr="00A30A32" w14:paraId="78C2C992" w14:textId="77777777" w:rsidTr="00DF42BE">
        <w:trPr>
          <w:trHeight w:val="300"/>
        </w:trPr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CB0FF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F1755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ED28C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02750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1.007 (0.945, 1.074)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611BF9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0.033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7B1FA9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0.824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7A6811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1.015 (0.768, 1.341)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F72D92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0.142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BE1E6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0.921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3626AB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1.008 (0.929, 1.093)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767778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0.041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1E81E" w14:textId="77777777" w:rsidR="00522F27" w:rsidRPr="00A30A32" w:rsidRDefault="00522F27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lang w:eastAsia="zh-CN"/>
              </w:rPr>
              <w:t>0.850</w:t>
            </w:r>
          </w:p>
        </w:tc>
      </w:tr>
      <w:tr w:rsidR="00522F27" w:rsidRPr="00A30A32" w14:paraId="393AB8C1" w14:textId="77777777" w:rsidTr="00DF42BE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BDDD9" w14:textId="77777777" w:rsidR="00522F27" w:rsidRPr="00A30A32" w:rsidRDefault="00522F27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30A32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Abbreviations: OR, Odds ratio; CI, Confidence internal; SE, Standard error; IVW, Inverse-variance weighted. Bold indicates statistically significant difference (</w:t>
            </w:r>
            <w:r w:rsidRPr="00A30A3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</w:t>
            </w:r>
            <w:r w:rsidRPr="00A30A32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 &lt; 0.05).</w:t>
            </w:r>
          </w:p>
        </w:tc>
      </w:tr>
    </w:tbl>
    <w:p w14:paraId="1CCEA5AC" w14:textId="77777777" w:rsidR="00522F27" w:rsidRDefault="00522F27" w:rsidP="00522F27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5AD9EC87" w14:textId="77777777" w:rsidR="00B7732C" w:rsidRDefault="00B7732C"/>
    <w:sectPr w:rsidR="00B7732C" w:rsidSect="007F5096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F13AD" w14:textId="77777777" w:rsidR="00E54DF7" w:rsidRDefault="00E54DF7" w:rsidP="00522F27">
      <w:pPr>
        <w:spacing w:after="0" w:line="240" w:lineRule="auto"/>
      </w:pPr>
      <w:r>
        <w:separator/>
      </w:r>
    </w:p>
  </w:endnote>
  <w:endnote w:type="continuationSeparator" w:id="0">
    <w:p w14:paraId="26DF5A64" w14:textId="77777777" w:rsidR="00E54DF7" w:rsidRDefault="00E54DF7" w:rsidP="0052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34AF" w14:textId="77777777" w:rsidR="00E54DF7" w:rsidRDefault="00E54DF7" w:rsidP="00522F27">
      <w:pPr>
        <w:spacing w:after="0" w:line="240" w:lineRule="auto"/>
      </w:pPr>
      <w:r>
        <w:separator/>
      </w:r>
    </w:p>
  </w:footnote>
  <w:footnote w:type="continuationSeparator" w:id="0">
    <w:p w14:paraId="3AF261AD" w14:textId="77777777" w:rsidR="00E54DF7" w:rsidRDefault="00E54DF7" w:rsidP="00522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2C"/>
    <w:rsid w:val="00522F27"/>
    <w:rsid w:val="007B2B89"/>
    <w:rsid w:val="007F5096"/>
    <w:rsid w:val="00B7732C"/>
    <w:rsid w:val="00E5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32933D8-7EEB-4028-B814-CA664B36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3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3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3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3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3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3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3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3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3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3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3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3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3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3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3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3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3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3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3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3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32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2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F27"/>
  </w:style>
  <w:style w:type="paragraph" w:styleId="Footer">
    <w:name w:val="footer"/>
    <w:basedOn w:val="Normal"/>
    <w:link w:val="FooterChar"/>
    <w:uiPriority w:val="99"/>
    <w:unhideWhenUsed/>
    <w:rsid w:val="00522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2026-02-27T09:37:00Z</dcterms:created>
  <dcterms:modified xsi:type="dcterms:W3CDTF">2026-02-27T09:37:00Z</dcterms:modified>
</cp:coreProperties>
</file>