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438C" w14:textId="77777777" w:rsidR="00206899" w:rsidRPr="00644B7B" w:rsidRDefault="00206899" w:rsidP="00206899">
      <w:pPr>
        <w:rPr>
          <w:noProof/>
        </w:rPr>
      </w:pPr>
    </w:p>
    <w:p w14:paraId="1B065C41" w14:textId="77777777" w:rsidR="00206899" w:rsidRDefault="00206899" w:rsidP="00206899">
      <w:r>
        <w:rPr>
          <w:noProof/>
        </w:rPr>
        <w:drawing>
          <wp:inline distT="0" distB="0" distL="0" distR="0" wp14:anchorId="57BBEC70" wp14:editId="5F6A5B61">
            <wp:extent cx="5274310" cy="2553970"/>
            <wp:effectExtent l="0" t="0" r="2540" b="0"/>
            <wp:docPr id="2046865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86565" name="图片 2046865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DEFF8" w14:textId="77777777" w:rsidR="00206899" w:rsidRDefault="00206899" w:rsidP="00206899">
      <w:pPr>
        <w:spacing w:line="360" w:lineRule="auto"/>
        <w:rPr>
          <w:rFonts w:ascii="Times New Roman" w:hAnsi="Times New Roman" w:cs="Times New Roman"/>
        </w:rPr>
      </w:pPr>
      <w:r w:rsidRPr="008F1393">
        <w:rPr>
          <w:rFonts w:ascii="Times New Roman" w:hAnsi="Times New Roman" w:cs="Times New Roman" w:hint="eastAsia"/>
          <w:b/>
          <w:bCs/>
        </w:rPr>
        <w:t>Suppl 3</w:t>
      </w:r>
      <w:r w:rsidRPr="003C10D1">
        <w:rPr>
          <w:rFonts w:ascii="Times New Roman" w:hAnsi="Times New Roman" w:cs="Times New Roman" w:hint="eastAsia"/>
        </w:rPr>
        <w:t>. LPCAT1 inhibits cisplatin-induced apoptosis in NSCLC cells.</w:t>
      </w:r>
      <w:r>
        <w:rPr>
          <w:rFonts w:ascii="Times New Roman" w:hAnsi="Times New Roman" w:cs="Times New Roman" w:hint="eastAsia"/>
        </w:rPr>
        <w:t xml:space="preserve"> </w:t>
      </w:r>
      <w:r w:rsidRPr="003C10D1">
        <w:rPr>
          <w:rFonts w:ascii="Times New Roman" w:hAnsi="Times New Roman" w:cs="Times New Roman" w:hint="eastAsia"/>
        </w:rPr>
        <w:t xml:space="preserve">Data are presented as Mean </w:t>
      </w:r>
      <w:r w:rsidRPr="003C10D1">
        <w:rPr>
          <w:rFonts w:ascii="Times New Roman" w:hAnsi="Times New Roman" w:cs="Times New Roman" w:hint="eastAsia"/>
        </w:rPr>
        <w:t>±</w:t>
      </w:r>
      <w:r w:rsidRPr="003C10D1">
        <w:rPr>
          <w:rFonts w:ascii="Times New Roman" w:hAnsi="Times New Roman" w:cs="Times New Roman" w:hint="eastAsia"/>
        </w:rPr>
        <w:t xml:space="preserve"> SD (n=</w:t>
      </w:r>
      <w:r>
        <w:rPr>
          <w:rFonts w:ascii="Times New Roman" w:hAnsi="Times New Roman" w:cs="Times New Roman" w:hint="eastAsia"/>
        </w:rPr>
        <w:t>3</w:t>
      </w:r>
      <w:r w:rsidRPr="003C10D1">
        <w:rPr>
          <w:rFonts w:ascii="Times New Roman" w:hAnsi="Times New Roman" w:cs="Times New Roman" w:hint="eastAsia"/>
        </w:rPr>
        <w:t>).</w:t>
      </w:r>
      <w:r>
        <w:rPr>
          <w:rFonts w:ascii="Times New Roman" w:hAnsi="Times New Roman" w:cs="Times New Roman" w:hint="eastAsia"/>
        </w:rPr>
        <w:t xml:space="preserve"> </w:t>
      </w:r>
      <w:r w:rsidRPr="003C10D1">
        <w:rPr>
          <w:rFonts w:ascii="Times New Roman" w:hAnsi="Times New Roman" w:cs="Times New Roman" w:hint="eastAsia"/>
        </w:rPr>
        <w:t>***</w:t>
      </w:r>
      <w:r w:rsidRPr="003C10D1">
        <w:rPr>
          <w:rFonts w:ascii="Times New Roman" w:hAnsi="Times New Roman" w:cs="Times New Roman" w:hint="eastAsia"/>
          <w:i/>
          <w:iCs/>
        </w:rPr>
        <w:t>P</w:t>
      </w:r>
      <w:r w:rsidRPr="003C10D1">
        <w:rPr>
          <w:rFonts w:ascii="Times New Roman" w:hAnsi="Times New Roman" w:cs="Times New Roman" w:hint="eastAsia"/>
        </w:rPr>
        <w:t>&lt;0.001</w:t>
      </w:r>
      <w:r>
        <w:rPr>
          <w:rFonts w:ascii="Times New Roman" w:hAnsi="Times New Roman" w:cs="Times New Roman" w:hint="eastAsia"/>
        </w:rPr>
        <w:t>.</w:t>
      </w:r>
    </w:p>
    <w:p w14:paraId="016DC4BB" w14:textId="77777777" w:rsidR="00B63AC4" w:rsidRDefault="00B63AC4"/>
    <w:sectPr w:rsidR="00B63A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9EF9" w14:textId="77777777" w:rsidR="00D95557" w:rsidRDefault="00D95557" w:rsidP="00206899">
      <w:pPr>
        <w:spacing w:after="0" w:line="240" w:lineRule="auto"/>
      </w:pPr>
      <w:r>
        <w:separator/>
      </w:r>
    </w:p>
  </w:endnote>
  <w:endnote w:type="continuationSeparator" w:id="0">
    <w:p w14:paraId="3151389C" w14:textId="77777777" w:rsidR="00D95557" w:rsidRDefault="00D95557" w:rsidP="0020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3BDDA" w14:textId="77777777" w:rsidR="00D95557" w:rsidRDefault="00D95557" w:rsidP="00206899">
      <w:pPr>
        <w:spacing w:after="0" w:line="240" w:lineRule="auto"/>
      </w:pPr>
      <w:r>
        <w:separator/>
      </w:r>
    </w:p>
  </w:footnote>
  <w:footnote w:type="continuationSeparator" w:id="0">
    <w:p w14:paraId="5B7867AA" w14:textId="77777777" w:rsidR="00D95557" w:rsidRDefault="00D95557" w:rsidP="00206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C4"/>
    <w:rsid w:val="00206899"/>
    <w:rsid w:val="00B63AC4"/>
    <w:rsid w:val="00D95557"/>
    <w:rsid w:val="00E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4CBCD20-9D0B-4825-A049-E553A669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A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A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A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A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A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A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AC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899"/>
  </w:style>
  <w:style w:type="paragraph" w:styleId="Footer">
    <w:name w:val="footer"/>
    <w:basedOn w:val="Normal"/>
    <w:link w:val="FooterChar"/>
    <w:uiPriority w:val="99"/>
    <w:unhideWhenUsed/>
    <w:rsid w:val="00206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2026-04-04T10:19:00Z</dcterms:created>
  <dcterms:modified xsi:type="dcterms:W3CDTF">2026-04-04T10:19:00Z</dcterms:modified>
</cp:coreProperties>
</file>