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A8A3" w14:textId="77777777" w:rsidR="0063510C" w:rsidRDefault="0063510C" w:rsidP="0063510C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14:paraId="14B76EC0" w14:textId="77777777" w:rsidR="0063510C" w:rsidRPr="00AB07ED" w:rsidRDefault="0063510C" w:rsidP="0063510C">
      <w:pPr>
        <w:adjustRightInd w:val="0"/>
        <w:snapToGrid w:val="0"/>
        <w:rPr>
          <w:rFonts w:ascii="Times New Roman" w:hAnsi="Times New Roman" w:cs="Times New Roman"/>
          <w:b/>
          <w:bCs/>
        </w:rPr>
      </w:pPr>
      <w:r w:rsidRPr="00AB07ED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9.</w:t>
      </w:r>
      <w:r w:rsidRPr="00AB07ED">
        <w:rPr>
          <w:rFonts w:ascii="Times New Roman" w:hAnsi="Times New Roman" w:cs="Times New Roman"/>
          <w:b/>
          <w:bCs/>
        </w:rPr>
        <w:t xml:space="preserve"> Expression of </w:t>
      </w:r>
      <w:r w:rsidRPr="00AB07ED">
        <w:rPr>
          <w:rFonts w:ascii="Times New Roman" w:hAnsi="Times New Roman" w:cs="Times New Roman"/>
          <w:b/>
          <w:bCs/>
          <w:i/>
          <w:iCs/>
        </w:rPr>
        <w:t>VNN2</w:t>
      </w:r>
      <w:r w:rsidRPr="00AB07ED">
        <w:rPr>
          <w:rFonts w:ascii="Times New Roman" w:hAnsi="Times New Roman" w:cs="Times New Roman"/>
          <w:b/>
          <w:bCs/>
        </w:rPr>
        <w:t xml:space="preserve"> across pathological stages of lung adenocarcinoma (LUAD) based on TCGA data (GEPIA2 platform).</w:t>
      </w:r>
    </w:p>
    <w:p w14:paraId="29A2E629" w14:textId="5C208734" w:rsidR="00926523" w:rsidRDefault="0063510C" w:rsidP="0063510C">
      <w:r w:rsidRPr="00AB07ED">
        <w:rPr>
          <w:rFonts w:ascii="Times New Roman" w:hAnsi="Times New Roman" w:cs="Times New Roman"/>
          <w:b/>
          <w:bCs/>
          <w:noProof/>
        </w:rPr>
        <w:drawing>
          <wp:inline distT="0" distB="0" distL="114300" distR="114300" wp14:anchorId="66EFAC5B" wp14:editId="13B4106E">
            <wp:extent cx="5269865" cy="4392295"/>
            <wp:effectExtent l="0" t="0" r="3175" b="12065"/>
            <wp:docPr id="4" name="图片 4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5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D862" w14:textId="77777777" w:rsidR="0081212B" w:rsidRDefault="0081212B" w:rsidP="0063510C">
      <w:pPr>
        <w:spacing w:after="0" w:line="240" w:lineRule="auto"/>
      </w:pPr>
      <w:r>
        <w:separator/>
      </w:r>
    </w:p>
  </w:endnote>
  <w:endnote w:type="continuationSeparator" w:id="0">
    <w:p w14:paraId="534DC477" w14:textId="77777777" w:rsidR="0081212B" w:rsidRDefault="0081212B" w:rsidP="0063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6117" w14:textId="77777777" w:rsidR="0081212B" w:rsidRDefault="0081212B" w:rsidP="0063510C">
      <w:pPr>
        <w:spacing w:after="0" w:line="240" w:lineRule="auto"/>
      </w:pPr>
      <w:r>
        <w:separator/>
      </w:r>
    </w:p>
  </w:footnote>
  <w:footnote w:type="continuationSeparator" w:id="0">
    <w:p w14:paraId="116AEB66" w14:textId="77777777" w:rsidR="0081212B" w:rsidRDefault="0081212B" w:rsidP="00635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23"/>
    <w:rsid w:val="0063510C"/>
    <w:rsid w:val="0081212B"/>
    <w:rsid w:val="00926523"/>
    <w:rsid w:val="00B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C434B41-D999-4CBA-9CDE-E67EDE57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5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5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5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5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0C"/>
  </w:style>
  <w:style w:type="paragraph" w:styleId="Footer">
    <w:name w:val="footer"/>
    <w:basedOn w:val="Normal"/>
    <w:link w:val="FooterChar"/>
    <w:uiPriority w:val="99"/>
    <w:unhideWhenUsed/>
    <w:rsid w:val="0063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2026-02-05T13:10:00Z</dcterms:created>
  <dcterms:modified xsi:type="dcterms:W3CDTF">2026-02-05T13:10:00Z</dcterms:modified>
</cp:coreProperties>
</file>