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EBC2ACD" w:rsidR="001C7B01" w:rsidRDefault="00A44CF5">
      <w:pPr>
        <w:spacing w:before="240" w:after="24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 1. </w:t>
      </w:r>
      <w:r w:rsidR="00000000">
        <w:rPr>
          <w:rFonts w:ascii="Times New Roman" w:eastAsia="Times New Roman" w:hAnsi="Times New Roman" w:cs="Times New Roman"/>
          <w:b/>
          <w:sz w:val="24"/>
          <w:szCs w:val="24"/>
        </w:rPr>
        <w:t xml:space="preserve">A comprehensive multivariable logistic regression analysis for all irAEs </w:t>
      </w:r>
    </w:p>
    <w:p w14:paraId="00000003" w14:textId="77777777" w:rsidR="001C7B01" w:rsidRDefault="001C7B01">
      <w:pPr>
        <w:rPr>
          <w:rFonts w:ascii="Courier New" w:eastAsia="Courier New" w:hAnsi="Courier New" w:cs="Courier New"/>
          <w:sz w:val="16"/>
          <w:szCs w:val="16"/>
        </w:rPr>
      </w:pPr>
    </w:p>
    <w:p w14:paraId="00000004" w14:textId="77777777" w:rsidR="001C7B01" w:rsidRDefault="00000000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  <w:r>
        <w:rPr>
          <w:rFonts w:ascii="Courier New" w:eastAsia="Courier New" w:hAnsi="Courier New" w:cs="Courier New"/>
          <w:b/>
          <w:sz w:val="16"/>
          <w:szCs w:val="16"/>
        </w:rPr>
        <w:t>Dermatitis</w:t>
      </w:r>
    </w:p>
    <w:p w14:paraId="00000005" w14:textId="77777777" w:rsidR="001C7B01" w:rsidRDefault="001C7B01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</w:p>
    <w:p w14:paraId="00000006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Dermatitis        | Coef.      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Std.Err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. | z    | P&gt;|z| | [95% CI]              |</w:t>
      </w:r>
    </w:p>
    <w:p w14:paraId="00000007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08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|Age                |            |          |      |       |                       |</w:t>
      </w:r>
    </w:p>
    <w:p w14:paraId="00000009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0A" w14:textId="77777777" w:rsidR="001C7B01" w:rsidRDefault="00000000">
      <w:pPr>
        <w:ind w:right="-720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           |65-79              | -0.1254    | 0.4102   | -0.31| 0.760 | -0.9294 to 0.6786     |</w:t>
      </w:r>
    </w:p>
    <w:p w14:paraId="0000000B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0C" w14:textId="77777777" w:rsidR="001C7B01" w:rsidRDefault="00000000">
      <w:pPr>
        <w:ind w:right="-720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 xml:space="preserve">           |≥80                | -0.5508    | 0.4265   | -1.29| 0.197 | -1.3867 to 0.2852     |</w:t>
      </w:r>
    </w:p>
    <w:p w14:paraId="0000000D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0E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BMI               |            |          |      |       |                       |</w:t>
      </w:r>
    </w:p>
    <w:p w14:paraId="0000000F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10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18.5-24.9         | 0.2733     | 0.7411   | 0.37 | 0.712 | -1.1793 to 1.7258     |</w:t>
      </w:r>
    </w:p>
    <w:p w14:paraId="00000011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12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25-29.9           | 0.7172     | 0.7559   | 0.95 | 0.343 | -0.7644 to 2.1987     |</w:t>
      </w:r>
    </w:p>
    <w:p w14:paraId="00000013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14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 ≥30               | 1.7604     | 0.7469   | 2.36 | 0.018 | 0.2965 to 3.2244      |</w:t>
      </w:r>
    </w:p>
    <w:p w14:paraId="00000015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16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Race              |            |          |      |       |                       |</w:t>
      </w:r>
    </w:p>
    <w:p w14:paraId="00000017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18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Hispanic          | -1.5176    | 0.6962   | -2.18| 0.029 | -2.8822 to -0.1531    |</w:t>
      </w:r>
    </w:p>
    <w:p w14:paraId="00000019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1A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Asian             | -0.4935    | 1.5988   | -0.31| 0.758 | -3.6271 to 2.6401     |</w:t>
      </w:r>
    </w:p>
    <w:p w14:paraId="0000001B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1C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African American  | 0.9972     | 0.9609   | 1.04 | 0.299 | -0.8860 to 2.8805     |</w:t>
      </w:r>
    </w:p>
    <w:p w14:paraId="0000001D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1E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Sex               |            |          |      |       |                       |</w:t>
      </w:r>
    </w:p>
    <w:p w14:paraId="0000001F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20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Male              | -0.2990    | 0.3336   | -0.90| 0.370 | -0.9529 to 0.3549     |</w:t>
      </w:r>
    </w:p>
    <w:p w14:paraId="00000021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22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Treatment         |            |          |      |       |                       |</w:t>
      </w:r>
    </w:p>
    <w:p w14:paraId="00000023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24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Pembrolizumab     | 1.1736     | 1.7061   | 0.69 | 0.492 | -2.1703 to 4.5175     |</w:t>
      </w:r>
    </w:p>
    <w:p w14:paraId="00000025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26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Nivolumab         | 1.1798     | 1.6790   | 0.70 | 0.482 | -2.1111 to 4.4706     |</w:t>
      </w:r>
    </w:p>
    <w:p w14:paraId="00000027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28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Ipilimumab+Nivolumab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| 0.6793     | 1.8210   | 0.37 | 0.709 | -2.8899 to 4.2484   |</w:t>
      </w:r>
    </w:p>
    <w:p w14:paraId="00000029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2A" w14:textId="77777777" w:rsidR="001C7B01" w:rsidRDefault="00000000">
      <w:pPr>
        <w:ind w:right="-720"/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Cons              | -3.4129    | 3.4982   | -0.98| 0.329 | -10.2694 to 3.4435    |</w:t>
      </w:r>
    </w:p>
    <w:p w14:paraId="0000002B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2C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2D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2E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2F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30" w14:textId="77777777" w:rsidR="001C7B01" w:rsidRDefault="00000000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  <w:r>
        <w:rPr>
          <w:rFonts w:ascii="Courier New" w:eastAsia="Courier New" w:hAnsi="Courier New" w:cs="Courier New"/>
          <w:b/>
          <w:sz w:val="16"/>
          <w:szCs w:val="16"/>
        </w:rPr>
        <w:t>Hepatitis</w:t>
      </w:r>
    </w:p>
    <w:p w14:paraId="00000031" w14:textId="77777777" w:rsidR="001C7B01" w:rsidRDefault="001C7B01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</w:p>
    <w:p w14:paraId="0000003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Hepatitis         | Coef.      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Std.Err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. | z    | P&gt;|z| | [95% CI]              |</w:t>
      </w:r>
    </w:p>
    <w:p w14:paraId="0000003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3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Age               |            |          |      |       |                       |</w:t>
      </w:r>
    </w:p>
    <w:p w14:paraId="0000003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3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|65-79              | -0.1560    | 0.3576   | -0.44| 0.663 | -0.8568 to 0.5449     |</w:t>
      </w:r>
    </w:p>
    <w:p w14:paraId="0000003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3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 ≥80               | -0.1547    | 0.3576   | -0.43| 0.665 | -0.8557 to 0.5462     |</w:t>
      </w:r>
    </w:p>
    <w:p w14:paraId="0000003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3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BMI               |            |          |      |       |                       |</w:t>
      </w:r>
    </w:p>
    <w:p w14:paraId="0000003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3C" w14:textId="77777777" w:rsidR="001C7B01" w:rsidRDefault="00000000">
      <w:pPr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       |18.5-24.9          | 1.2089     | 0.7148   | 1.69 | 0.091 | -0.1921 to 2.6099    |</w:t>
      </w:r>
    </w:p>
    <w:p w14:paraId="0000003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lastRenderedPageBreak/>
        <w:t>|-------------------|------------|----------|------|-------|-----------------------|</w:t>
      </w:r>
    </w:p>
    <w:p w14:paraId="0000003E" w14:textId="77777777" w:rsidR="001C7B01" w:rsidRDefault="00000000">
      <w:pPr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       |25-29.9            | 1.2791    | 0.7309   | 1.75 | 0.080 | -0.1533 to 2.7116    |</w:t>
      </w:r>
    </w:p>
    <w:p w14:paraId="0000003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40" w14:textId="77777777" w:rsidR="001C7B01" w:rsidRDefault="00000000">
      <w:pPr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 xml:space="preserve">       |≥30                | 1.2439     | 0.7396   | 1.68 | 0.093 | -0.2056 to 2.6934    |</w:t>
      </w:r>
    </w:p>
    <w:p w14:paraId="0000004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4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Race              |            |          |      |       |                       |</w:t>
      </w:r>
    </w:p>
    <w:p w14:paraId="0000004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4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Hispanic          | -0.0355    | 0.4021   | -0.09| 0.930 | -0.8235 to 0.7525     |</w:t>
      </w:r>
    </w:p>
    <w:p w14:paraId="0000004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4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Asian             | 2.2521     | 1.5514   | 1.45 | 0.147 | -0.7886 to 5.2928     |</w:t>
      </w:r>
    </w:p>
    <w:p w14:paraId="0000004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4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African American  | -1.7495    | 1.4936   | -1.17| 0.241 | -4.6769 to 1.1779     |</w:t>
      </w:r>
    </w:p>
    <w:p w14:paraId="0000004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4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Sex               |            |          |      |       |                       |</w:t>
      </w:r>
    </w:p>
    <w:p w14:paraId="0000004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4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Male              | -0.1439    | 0.2736   | -0.53| 0.599 | -0.6801 to 0.3923     |</w:t>
      </w:r>
    </w:p>
    <w:p w14:paraId="0000004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4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Treatment         |            |          |      |       |                       |</w:t>
      </w:r>
    </w:p>
    <w:p w14:paraId="0000004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5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Pembrolizumab     | -1.4637    | 1.6896   | -0.87| 0.386 | -4.7752 to 1.8478     |</w:t>
      </w:r>
    </w:p>
    <w:p w14:paraId="0000005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5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Nivolumab         | -1.6312    | 1.6729   | -0.98| 0.330 | -4.9100 to 1.6477     |</w:t>
      </w:r>
    </w:p>
    <w:p w14:paraId="0000005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5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Ipilimumab+Nivolumab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| -1.8223 | 1.7730  | -1.03| 0.304    | -5.2973 to 1.6528  |</w:t>
      </w:r>
    </w:p>
    <w:p w14:paraId="0000005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5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Cons              | 1.8329     | 3.4641   | 0.53 | 0.597 | -4.9566 to 8.6225     |</w:t>
      </w:r>
    </w:p>
    <w:p w14:paraId="00000057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58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59" w14:textId="77777777" w:rsidR="001C7B01" w:rsidRDefault="00000000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  <w:r>
        <w:rPr>
          <w:rFonts w:ascii="Courier New" w:eastAsia="Courier New" w:hAnsi="Courier New" w:cs="Courier New"/>
          <w:b/>
          <w:sz w:val="16"/>
          <w:szCs w:val="16"/>
        </w:rPr>
        <w:t>Colitis</w:t>
      </w:r>
    </w:p>
    <w:p w14:paraId="0000005A" w14:textId="77777777" w:rsidR="001C7B01" w:rsidRDefault="001C7B01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</w:p>
    <w:p w14:paraId="0000005B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5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Colitis           | Coef.      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Std.Err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. | z    | P&gt;|z| | [95% CI]               |</w:t>
      </w:r>
    </w:p>
    <w:p w14:paraId="0000005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5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Age               |            |          |      |       |                        |</w:t>
      </w:r>
    </w:p>
    <w:p w14:paraId="0000005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6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65-79             | -0.0472    | 0.3876   | -0.12| 0.903 | -0.8069 to 0.7124      |</w:t>
      </w:r>
    </w:p>
    <w:p w14:paraId="0000006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6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 ≥80               | -0.1170    | 0.3917   | -0.30| 0.765 | -0.8848 to 0.6509      |</w:t>
      </w:r>
    </w:p>
    <w:p w14:paraId="0000006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6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BMI               |            |          |      |       |                        |</w:t>
      </w:r>
    </w:p>
    <w:p w14:paraId="0000006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6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18.5-24.9         | 0.2994     | 0.5947   | 0.50 | 0.615 | -0.8662 to 1.4651      |</w:t>
      </w:r>
    </w:p>
    <w:p w14:paraId="0000006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6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25-29.9           | -0.5318    | 0.6518   | -0.82| 0.415 | -1.8093 to 0.7458      |</w:t>
      </w:r>
    </w:p>
    <w:p w14:paraId="0000006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6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 ≥30               | 0.3022     | 0.6296   | 0.48 | 0.631 | -0.9318 to 1.5362      |</w:t>
      </w:r>
    </w:p>
    <w:p w14:paraId="0000006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6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Race              |            |          |      |       |                        |</w:t>
      </w:r>
    </w:p>
    <w:p w14:paraId="0000006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6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Hispanic          | -0.8577    | 0.5429   | -1.58| 0.114 | -1.9218 to 0.2064      |</w:t>
      </w:r>
    </w:p>
    <w:p w14:paraId="0000006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7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Asian             | -0.8954    | 1.5762   | -0.57| 0.570 | -3.9847 to 2.1940      |</w:t>
      </w:r>
    </w:p>
    <w:p w14:paraId="0000007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7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African American  | -1.6324    | 1.4980   | -1.09| 0.276 | -4.5684 to 1.3036      |</w:t>
      </w:r>
    </w:p>
    <w:p w14:paraId="0000007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7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Sex               |            |          |      |       |                        |</w:t>
      </w:r>
    </w:p>
    <w:p w14:paraId="0000007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7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Male              | -0.4883    | 0.3096   | -1.58| 0.115 | -1.0950 to 0.1184      |</w:t>
      </w:r>
    </w:p>
    <w:p w14:paraId="0000007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7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Treatment         |            |          |      |       |                        |</w:t>
      </w:r>
    </w:p>
    <w:p w14:paraId="0000007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7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Pembrolizumab     | 0.3220     | 1.7054   | 0.19 | 0.850 | -3.0206 to 3.6646      |</w:t>
      </w:r>
    </w:p>
    <w:p w14:paraId="0000007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7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Nivolumab         | 0.7376     | 1.6784   | 0.44 | 0.660 | -2.5521 to 4.0273      |</w:t>
      </w:r>
    </w:p>
    <w:p w14:paraId="0000007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7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Ipilimumab+Nivolumab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| 1.0088   | 1.8553   | 0.54 | 0.587 | -2.6276 to 4.6452      |</w:t>
      </w:r>
    </w:p>
    <w:p w14:paraId="0000007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08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Cons              | -2.3624    | 3.4925   | -0.68| 0.499 | -9.2076 to 4.4828      |</w:t>
      </w:r>
    </w:p>
    <w:p w14:paraId="00000081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82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83" w14:textId="77777777" w:rsidR="001C7B01" w:rsidRDefault="00000000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  <w:r>
        <w:rPr>
          <w:rFonts w:ascii="Courier New" w:eastAsia="Courier New" w:hAnsi="Courier New" w:cs="Courier New"/>
          <w:b/>
          <w:sz w:val="16"/>
          <w:szCs w:val="16"/>
        </w:rPr>
        <w:t>Thyroiditis</w:t>
      </w:r>
    </w:p>
    <w:p w14:paraId="00000084" w14:textId="77777777" w:rsidR="001C7B01" w:rsidRDefault="001C7B01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</w:p>
    <w:p w14:paraId="0000008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|Thyroiditis        | Coef.      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Std.Err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. | z    | P&gt;|z| | [95% CI]              |</w:t>
      </w:r>
    </w:p>
    <w:p w14:paraId="0000008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8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Age               |            |          |      |       |                       |</w:t>
      </w:r>
    </w:p>
    <w:p w14:paraId="0000008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8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65-79             | 0.3663     | 0.3666   | 1.00 | 0.318 | -0.3521 to 1.0848     |</w:t>
      </w:r>
    </w:p>
    <w:p w14:paraId="0000008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8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|≥80                | 0.3167     | 0.3603   | 0.88 | 0.379 | -0.3894 to 1.0229     |</w:t>
      </w:r>
    </w:p>
    <w:p w14:paraId="0000008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8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BMI               |            |          |      |       |                       |</w:t>
      </w:r>
    </w:p>
    <w:p w14:paraId="0000008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8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18.5-24.9         | -0.4410    | 0.5277   | -0.84| 0.403 | -1.4753 to 0.5934     |</w:t>
      </w:r>
    </w:p>
    <w:p w14:paraId="0000009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9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25-29.9           | 0.0799     | 0.5423   | 0.15 | 0.883 | -0.9829 to 1.1427     |</w:t>
      </w:r>
    </w:p>
    <w:p w14:paraId="0000009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9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 ≥30                | -0.5471    | 0.5665   | -0.97| 0.334 | -1.6574 to 0.5632     |</w:t>
      </w:r>
    </w:p>
    <w:p w14:paraId="0000009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9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Race              |            |          |      |       |                       |</w:t>
      </w:r>
    </w:p>
    <w:p w14:paraId="0000009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9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Hispanic          | 0.4204     | 0.3936   | 1.07 | 0.285 | -0.3510 to 1.1917     |</w:t>
      </w:r>
    </w:p>
    <w:p w14:paraId="0000009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9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Asian             | -0.7878    | 1.5861   | -0.50| 0.619 | -3.8964 to 2.3209     |</w:t>
      </w:r>
    </w:p>
    <w:p w14:paraId="0000009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9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African American  | 0.1786     | 0.8543   | 0.21 | 0.834 | -1.4957 to 1.8529     |</w:t>
      </w:r>
    </w:p>
    <w:p w14:paraId="0000009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9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Sex               |            |          |      |       |                       |</w:t>
      </w:r>
    </w:p>
    <w:p w14:paraId="0000009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9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Male              | -0.4769    | 0.2761   | -1.73| 0.084 | -1.0181 to 0.0644     |</w:t>
      </w:r>
    </w:p>
    <w:p w14:paraId="000000A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A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Treatment         |            |          |      |       |                       |</w:t>
      </w:r>
    </w:p>
    <w:p w14:paraId="000000A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A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Pembrolizumab     | 0.8202     | 1.6904   | 0.49 | 0.628 | -2.4928 to 4.1333     |</w:t>
      </w:r>
    </w:p>
    <w:p w14:paraId="000000A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A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Nivolumab         | 0.5151     | 1.6739   | 0.31 | 0.758 | -2.7656 to 3.7958     |</w:t>
      </w:r>
    </w:p>
    <w:p w14:paraId="000000A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A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Ipilimumab+Nivolumab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| 1.3338   | 1.7915   | 0.74 | 0.457 | -2.1774 to 4.8450     |</w:t>
      </w:r>
    </w:p>
    <w:p w14:paraId="000000A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A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Cons              | -2.2516    | 3.4428   | -0.65| 0.513 | -9.0000 to 4.4962     |</w:t>
      </w:r>
    </w:p>
    <w:p w14:paraId="000000AA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AB" w14:textId="77777777" w:rsidR="001C7B01" w:rsidRDefault="00000000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  <w:r>
        <w:rPr>
          <w:rFonts w:ascii="Courier New" w:eastAsia="Courier New" w:hAnsi="Courier New" w:cs="Courier New"/>
          <w:b/>
          <w:sz w:val="16"/>
          <w:szCs w:val="16"/>
        </w:rPr>
        <w:t>Pneumonitis</w:t>
      </w:r>
    </w:p>
    <w:p w14:paraId="000000AC" w14:textId="77777777" w:rsidR="001C7B01" w:rsidRDefault="001C7B01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</w:p>
    <w:p w14:paraId="000000A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Pneumonitis       | Coef.      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Std.Err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. | z    | P&gt;|z| | [95% CI]              |</w:t>
      </w:r>
    </w:p>
    <w:p w14:paraId="000000A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A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Age               |            |          |      |       |                       |</w:t>
      </w:r>
    </w:p>
    <w:p w14:paraId="000000B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B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65-79             | 0.0900     | 0.4779   | 0.19 | 0.851 | -0.8467 to 1.0266     |</w:t>
      </w:r>
    </w:p>
    <w:p w14:paraId="000000B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B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|≥80                | -0.5480    | 0.5093   | -1.08| 0.282 | -1.5462 to 0.4502     |</w:t>
      </w:r>
    </w:p>
    <w:p w14:paraId="000000B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B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BMI               |            |          |      |       |                       |</w:t>
      </w:r>
    </w:p>
    <w:p w14:paraId="000000B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B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18.5-24.9         | 1.0094     | 0.8928   | 1.13 | 0.258 | -0.7405 to 2.7594     |</w:t>
      </w:r>
    </w:p>
    <w:p w14:paraId="000000B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B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25-29.9           | 0.6395     | 0.9337   | 0.68 | 0.493 | -1.1905 to 2.4695     |</w:t>
      </w:r>
    </w:p>
    <w:p w14:paraId="000000B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B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|≥30                | -0.7086    | 1.0771   | -0.66| 0.511 | -2.8196 to 1.4024     |</w:t>
      </w:r>
    </w:p>
    <w:p w14:paraId="000000B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B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Race              |            |          |      |       |                       |</w:t>
      </w:r>
    </w:p>
    <w:p w14:paraId="000000B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B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Hispanic          | 0.1178     | 0.5707   | 0.21 | 0.837 | -1.0009 to 1.2364     |</w:t>
      </w:r>
    </w:p>
    <w:p w14:paraId="000000C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C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Asian             | 1.0949     | 1.2298   | 0.89 | 0.373 | -1.3155 to 3.5054     |</w:t>
      </w:r>
    </w:p>
    <w:p w14:paraId="000000C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C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African American  | -0.0857    | 1.5130   | -0.06| 0.955 | -3.0512 to 2.8798     |</w:t>
      </w:r>
    </w:p>
    <w:p w14:paraId="000000C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C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Sex               |            |          |      |       |                       |</w:t>
      </w:r>
    </w:p>
    <w:p w14:paraId="000000C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C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Male              | 0.7203     | 0.3807   | 1.89 | 0.058 | -0.0259 to 1.4665     |</w:t>
      </w:r>
    </w:p>
    <w:p w14:paraId="000000C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C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Treatment         |            |          |      |       |                       |</w:t>
      </w:r>
    </w:p>
    <w:p w14:paraId="000000C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C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Pembrolizumab     | -2.8036    | 1.8644   | -1.50| 0.133 | -6.4578 to 0.8506     |</w:t>
      </w:r>
    </w:p>
    <w:p w14:paraId="000000C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C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Nivolumab         | -1.9066    | 1.7887   | -1.07| 0.286 | -5.4125 to 1.5993     |</w:t>
      </w:r>
    </w:p>
    <w:p w14:paraId="000000C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C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Ipilimumab+Nivolumab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| -2.5510  | 2.0167   | -1.26| 0.206 | -6.5036 to 1.4016     |</w:t>
      </w:r>
    </w:p>
    <w:p w14:paraId="000000D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D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Cons              | 2.0710     | 3.7982   | 0.55 | 0.586 | -5.3733 to 9.5153     |</w:t>
      </w:r>
    </w:p>
    <w:p w14:paraId="000000D2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D3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D4" w14:textId="77777777" w:rsidR="001C7B01" w:rsidRDefault="00000000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  <w:r>
        <w:rPr>
          <w:rFonts w:ascii="Courier New" w:eastAsia="Courier New" w:hAnsi="Courier New" w:cs="Courier New"/>
          <w:b/>
          <w:sz w:val="16"/>
          <w:szCs w:val="16"/>
        </w:rPr>
        <w:t>Anemia</w:t>
      </w:r>
    </w:p>
    <w:p w14:paraId="000000D5" w14:textId="77777777" w:rsidR="001C7B01" w:rsidRDefault="001C7B01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</w:p>
    <w:p w14:paraId="000000D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Anemia            | Coef.      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Std.Err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. | z    | P&gt;|z| | [95% CI]              |</w:t>
      </w:r>
    </w:p>
    <w:p w14:paraId="000000D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D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Age               |            |          |      |       |                       |</w:t>
      </w:r>
    </w:p>
    <w:p w14:paraId="000000D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D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65-79             | -0.2922    | 0.3539   | -0.83| 0.409 | -0.9859 to 0.4014     |</w:t>
      </w:r>
    </w:p>
    <w:p w14:paraId="000000D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D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|≥80                | -0.6413    | 0.3525   | -1.82| 0.069 | -1.3322 to 0.0496     |</w:t>
      </w:r>
    </w:p>
    <w:p w14:paraId="000000D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D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BMI               |            |          |      |       |                       |</w:t>
      </w:r>
    </w:p>
    <w:p w14:paraId="000000D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E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|18.5-24.9          | 0.4436     | 0.5417   | 0.82 | 0.413 | -0.6181 to 1.5054     |</w:t>
      </w:r>
    </w:p>
    <w:p w14:paraId="000000E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E2" w14:textId="77777777" w:rsidR="001C7B01" w:rsidRDefault="00000000">
      <w:pPr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       |25-29.9            | -0.2107    | 0.5676   | -0.37| 0.710| -1.3232 to 0.9018     |</w:t>
      </w:r>
    </w:p>
    <w:p w14:paraId="000000E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E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|≥30                | -0.3088    | 0.5787   | -0.53| 0.594 | -1.4430 to 0.8253     |</w:t>
      </w:r>
    </w:p>
    <w:p w14:paraId="000000E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E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Race              |            |          |      |       |                       |</w:t>
      </w:r>
    </w:p>
    <w:p w14:paraId="000000E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E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Hispanic          | -0.9071*   | 0.4531   | -2.00| 0.045 | -1.7952 to -0.0191    |</w:t>
      </w:r>
    </w:p>
    <w:p w14:paraId="000000E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E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Asian             | -0.4708    | 1.1633   | -0.40| 0.686 | -2.7508 to 1.8092     |</w:t>
      </w:r>
    </w:p>
    <w:p w14:paraId="000000E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E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African American  | -0.0824    | 0.8585   | -0.10| 0.924 | -1.7649 to 1.6002     |</w:t>
      </w:r>
    </w:p>
    <w:p w14:paraId="000000E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E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Sex               |            |          |      |       |                       |</w:t>
      </w:r>
    </w:p>
    <w:p w14:paraId="000000E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F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Male              | 0.0897     | 0.2740   | 0.33 | 0.743 | -0.4474 to 0.6267     |</w:t>
      </w:r>
    </w:p>
    <w:p w14:paraId="000000F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F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Treatment         |            |          |      |       |                       |</w:t>
      </w:r>
    </w:p>
    <w:p w14:paraId="000000F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F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Pembrolizumab     | -2.4773    | 1.7018   | -1.46| 0.145 | -5.8127 to 0.8582     |</w:t>
      </w:r>
    </w:p>
    <w:p w14:paraId="000000F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F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Nivolumab         | -1.4639    | 1.6741   | -0.87| 0.382 | -4.7451 to 1.8173     |</w:t>
      </w:r>
    </w:p>
    <w:p w14:paraId="000000F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F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Ipilimumab+Nivolumab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| -1.9213    | 1.7952 | -1.07| 0.285 | -5.4399 to 1.5973     |</w:t>
      </w:r>
    </w:p>
    <w:p w14:paraId="000000F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0F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Cons              | 3.6210     | 3.4521   | 1.05 | 0.294 | -3.1451 to 10.3870    |</w:t>
      </w:r>
    </w:p>
    <w:p w14:paraId="000000FB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FC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0FD" w14:textId="77777777" w:rsidR="001C7B01" w:rsidRDefault="00000000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  <w:r>
        <w:rPr>
          <w:rFonts w:ascii="Courier New" w:eastAsia="Courier New" w:hAnsi="Courier New" w:cs="Courier New"/>
          <w:b/>
          <w:sz w:val="16"/>
          <w:szCs w:val="16"/>
        </w:rPr>
        <w:t>Neutropenia</w:t>
      </w:r>
    </w:p>
    <w:p w14:paraId="000000FE" w14:textId="77777777" w:rsidR="001C7B01" w:rsidRDefault="001C7B01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</w:p>
    <w:p w14:paraId="000000F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Neutropenia       | Coef.      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Std.Err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. | z    | P&gt;|z| | [95% CI]              |</w:t>
      </w:r>
    </w:p>
    <w:p w14:paraId="0000010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0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Age               |            |          |      |       |                       |</w:t>
      </w:r>
    </w:p>
    <w:p w14:paraId="0000010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0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65-79             | -0.8847**  | 0.3709   | -2.39| 0.017 | -1.6116 to -0.1577    |</w:t>
      </w:r>
    </w:p>
    <w:p w14:paraId="0000010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0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|≥80                | -1.6612*** | 0.4050   | -4.10| 0.000 | -2.4550 to -0.8675    |</w:t>
      </w:r>
    </w:p>
    <w:p w14:paraId="0000010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0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BMI               |            |          |      |       |                       |</w:t>
      </w:r>
    </w:p>
    <w:p w14:paraId="0000010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0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18.5-24.9         | 0.1169     | 0.6190   | 0.19 | 0.850 | -1.0964 to 1.3302     |</w:t>
      </w:r>
    </w:p>
    <w:p w14:paraId="0000010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0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25-29.9           | 0.2167     | 0.6531   | 0.33 | 0.740 | -1.0633 to 1.4967     |</w:t>
      </w:r>
    </w:p>
    <w:p w14:paraId="0000010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0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|≥30                | -0.3376    | 0.6740   | -0.50| 0.616 | -1.6586 to 0.9834     |</w:t>
      </w:r>
    </w:p>
    <w:p w14:paraId="0000010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0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Race              |            |          |      |       |                       |</w:t>
      </w:r>
    </w:p>
    <w:p w14:paraId="0000011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1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Hispanic          | -0.2915    | 0.5006   | -0.58| 0.560 | -1.2726 to 0.6896     |</w:t>
      </w:r>
    </w:p>
    <w:p w14:paraId="0000011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1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Asian             | 1.9426     | 2.0538   | 0.95 | 0.344 | -2.0827 to 5.9679     |</w:t>
      </w:r>
    </w:p>
    <w:p w14:paraId="0000011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1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 | African American  | 2.1591*    | 1.0447   | 2.07 | 0.039 | 0.1115 to 4.2066      |</w:t>
      </w:r>
    </w:p>
    <w:p w14:paraId="0000011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1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Sex               |            |          |      |       |                       |</w:t>
      </w:r>
    </w:p>
    <w:p w14:paraId="0000011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1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Male              | -0.6812*   | 0.3189   | -2.14| 0.033 | -1.3062 to -0.0561    |</w:t>
      </w:r>
    </w:p>
    <w:p w14:paraId="0000011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1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Treatment         |            |          |      |       |                       |</w:t>
      </w:r>
    </w:p>
    <w:p w14:paraId="0000011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1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Pembrolizumab     | -2.0429    | 1.7094   | -1.20| 0.232 | -5.3932 to 1.3074     |</w:t>
      </w:r>
    </w:p>
    <w:p w14:paraId="0000011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1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Nivolumab         | -2.0391    | 1.6866   | -1.21| 0.227 | -5.3449 to 1.2666     |</w:t>
      </w:r>
    </w:p>
    <w:p w14:paraId="0000012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|-------------------|------------|----------|------|-------|-----------------------|</w:t>
      </w:r>
    </w:p>
    <w:p w14:paraId="0000012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Ipilimumab+Nivolumab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| 0.5824   | 2.2260  | 0.26 | 0.794  | -3.7805 to 4.9454     |</w:t>
      </w:r>
    </w:p>
    <w:p w14:paraId="0000012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  |------------|----------|------|-------|-----------------------|</w:t>
      </w:r>
    </w:p>
    <w:p w14:paraId="0000012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Cons              | 1.7385     | 3.7150   | 0.47 | 0.640 | -5.5428 to 9.0198     |</w:t>
      </w:r>
    </w:p>
    <w:p w14:paraId="00000124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125" w14:textId="77777777" w:rsidR="001C7B01" w:rsidRDefault="001C7B01">
      <w:pPr>
        <w:jc w:val="center"/>
        <w:rPr>
          <w:rFonts w:ascii="Courier New" w:eastAsia="Courier New" w:hAnsi="Courier New" w:cs="Courier New"/>
          <w:sz w:val="16"/>
          <w:szCs w:val="16"/>
        </w:rPr>
      </w:pPr>
    </w:p>
    <w:p w14:paraId="00000126" w14:textId="77777777" w:rsidR="001C7B01" w:rsidRDefault="00000000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  <w:r>
        <w:rPr>
          <w:rFonts w:ascii="Courier New" w:eastAsia="Courier New" w:hAnsi="Courier New" w:cs="Courier New"/>
          <w:b/>
          <w:sz w:val="16"/>
          <w:szCs w:val="16"/>
        </w:rPr>
        <w:t>Thrombocytopenia</w:t>
      </w:r>
    </w:p>
    <w:p w14:paraId="00000127" w14:textId="77777777" w:rsidR="001C7B01" w:rsidRDefault="001C7B01">
      <w:pPr>
        <w:jc w:val="center"/>
        <w:rPr>
          <w:rFonts w:ascii="Courier New" w:eastAsia="Courier New" w:hAnsi="Courier New" w:cs="Courier New"/>
          <w:b/>
          <w:sz w:val="16"/>
          <w:szCs w:val="16"/>
        </w:rPr>
      </w:pPr>
    </w:p>
    <w:p w14:paraId="0000012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Thrombocytopenia  | Coef.      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Std.Err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. | z    | P&gt;|z| | [95% CI]               |</w:t>
      </w:r>
    </w:p>
    <w:p w14:paraId="0000012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2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Age               |            |          |      |       |                        |</w:t>
      </w:r>
    </w:p>
    <w:p w14:paraId="0000012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2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65-79             | -0.9162*   | 0.4371   | -2.10| 0.036 | -1.7729 to -0.0594     |</w:t>
      </w:r>
    </w:p>
    <w:p w14:paraId="0000012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2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|≥80                | -1.0007*   | 0.4288   | -2.33| 0.020 | -1.8412 to -0.1602     |</w:t>
      </w:r>
    </w:p>
    <w:p w14:paraId="0000012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3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BMI               |            |          |      |       |                        |</w:t>
      </w:r>
    </w:p>
    <w:p w14:paraId="0000013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3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18.5-24.9         | -0.4311    | 0.6162   | -0.70| 0.484 | -1.6388 to 0.7766     |</w:t>
      </w:r>
    </w:p>
    <w:p w14:paraId="0000013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3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25-29.9           | -0.6656    | 0.6621   | -1.01| 0.315 | -1.9633 to 0.6321     |</w:t>
      </w:r>
    </w:p>
    <w:p w14:paraId="0000013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3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Gungsuh" w:eastAsia="Gungsuh" w:hAnsi="Gungsuh" w:cs="Gungsuh"/>
          <w:sz w:val="16"/>
          <w:szCs w:val="16"/>
        </w:rPr>
        <w:t>|≥30                 | -0.9792    | 0.7011   | -1.40| 0.163 | -2.3533 to 0.3949     |</w:t>
      </w:r>
    </w:p>
    <w:p w14:paraId="0000013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3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Race              |            |          |      |       |                        |</w:t>
      </w:r>
    </w:p>
    <w:p w14:paraId="0000013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3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Hispanic          | 0.2963     | 0.5225   | 0.57 | 0.571 | -0.7279 to 1.3204      |</w:t>
      </w:r>
    </w:p>
    <w:p w14:paraId="0000013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3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Asian             | 1.4444     | 1.2910   | 1.12 | 0.263 | -1.0858 to 3.9747      |</w:t>
      </w:r>
    </w:p>
    <w:p w14:paraId="0000013D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3E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African American  | 0.3595     | 0.9723   | 0.37 | 0.712 | -1.5461 to 2.2651      |</w:t>
      </w:r>
    </w:p>
    <w:p w14:paraId="0000013F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40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Sex               |            |          |      |       |                        |</w:t>
      </w:r>
    </w:p>
    <w:p w14:paraId="00000141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42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Male              | -0.1082    | 0.3618   | -0.30| 0.765 | -0.8172 to 0.6009      |</w:t>
      </w:r>
    </w:p>
    <w:p w14:paraId="00000143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44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Treatment         |            |          |      |       |                        |</w:t>
      </w:r>
    </w:p>
    <w:p w14:paraId="00000145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46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Pembrolizumab     | -3.1362    | 1.7454   | -1.80| 0.072 | -6.5571 to 0.2846      |</w:t>
      </w:r>
    </w:p>
    <w:p w14:paraId="00000147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48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Nivolumab         | -3.3551    | 1.7210   | -1.95| 0.051 | -6.7283 to 0.0181      |</w:t>
      </w:r>
    </w:p>
    <w:p w14:paraId="00000149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4A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 xml:space="preserve">| </w:t>
      </w:r>
      <w:proofErr w:type="spellStart"/>
      <w:r>
        <w:rPr>
          <w:rFonts w:ascii="Courier New" w:eastAsia="Courier New" w:hAnsi="Courier New" w:cs="Courier New"/>
          <w:sz w:val="16"/>
          <w:szCs w:val="16"/>
        </w:rPr>
        <w:t>Ipilimumab+Nivolumab</w:t>
      </w:r>
      <w:proofErr w:type="spellEnd"/>
      <w:r>
        <w:rPr>
          <w:rFonts w:ascii="Courier New" w:eastAsia="Courier New" w:hAnsi="Courier New" w:cs="Courier New"/>
          <w:sz w:val="16"/>
          <w:szCs w:val="16"/>
        </w:rPr>
        <w:t>| -2.3266  | 1.9862   | -1.17| 0.241 | -6.2195 to 1.5662      |</w:t>
      </w:r>
    </w:p>
    <w:p w14:paraId="0000014B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|-------------------|------------|----------|------|-------|------------------------|</w:t>
      </w:r>
    </w:p>
    <w:p w14:paraId="0000014C" w14:textId="77777777" w:rsidR="001C7B01" w:rsidRDefault="00000000">
      <w:pPr>
        <w:jc w:val="center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sz w:val="16"/>
          <w:szCs w:val="16"/>
        </w:rPr>
        <w:t>| Cons              | 5.3206     | 3.6235   | 1.47 | 0.142 | -1.7814 to 12.4226     |</w:t>
      </w:r>
    </w:p>
    <w:p w14:paraId="0000014D" w14:textId="77777777" w:rsidR="001C7B01" w:rsidRDefault="001C7B01">
      <w:pPr>
        <w:rPr>
          <w:rFonts w:ascii="Courier New" w:eastAsia="Courier New" w:hAnsi="Courier New" w:cs="Courier New"/>
          <w:sz w:val="16"/>
          <w:szCs w:val="16"/>
        </w:rPr>
      </w:pPr>
    </w:p>
    <w:sectPr w:rsidR="001C7B0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01"/>
    <w:rsid w:val="001B1DC9"/>
    <w:rsid w:val="001C7B01"/>
    <w:rsid w:val="00A4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D2ED1"/>
  <w15:docId w15:val="{E5B23237-E64E-4B3D-8DFD-5DC40EA1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3802</Words>
  <Characters>21673</Characters>
  <Application>Microsoft Office Word</Application>
  <DocSecurity>0</DocSecurity>
  <Lines>180</Lines>
  <Paragraphs>50</Paragraphs>
  <ScaleCrop>false</ScaleCrop>
  <Company/>
  <LinksUpToDate>false</LinksUpToDate>
  <CharactersWithSpaces>25425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R</dc:creator>
  <cp:lastModifiedBy>May R</cp:lastModifiedBy>
  <cp:revision>2</cp:revision>
  <dcterms:created xsi:type="dcterms:W3CDTF">2025-08-04T06:33:00Z</dcterms:created>
  <dcterms:modified xsi:type="dcterms:W3CDTF">2025-08-04T06:33:00Z</dcterms:modified>
</cp:coreProperties>
</file>