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7A7" w:rsidRPr="00500146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4B8D">
        <w:rPr>
          <w:rFonts w:ascii="Times New Roman" w:hAnsi="Times New Roman" w:cs="Times New Roman"/>
          <w:b/>
          <w:bCs/>
          <w:sz w:val="24"/>
          <w:szCs w:val="24"/>
        </w:rPr>
        <w:t>Suppl 2.</w:t>
      </w:r>
      <w:r w:rsidRPr="00500146">
        <w:rPr>
          <w:rFonts w:ascii="Times New Roman" w:hAnsi="Times New Roman" w:cs="Times New Roman"/>
          <w:sz w:val="24"/>
          <w:szCs w:val="24"/>
        </w:rPr>
        <w:t xml:space="preserve"> </w:t>
      </w:r>
      <w:r w:rsidRPr="00506A0C">
        <w:rPr>
          <w:rFonts w:ascii="Times New Roman" w:hAnsi="Times New Roman" w:cs="Times New Roman"/>
          <w:sz w:val="24"/>
          <w:szCs w:val="24"/>
        </w:rPr>
        <w:t xml:space="preserve">Cell viability and necroptosis marker expression in FaDu </w:t>
      </w:r>
      <w:r>
        <w:rPr>
          <w:rFonts w:ascii="Times New Roman" w:hAnsi="Times New Roman" w:cs="Times New Roman"/>
          <w:sz w:val="24"/>
          <w:szCs w:val="24"/>
        </w:rPr>
        <w:t>cells.</w:t>
      </w:r>
      <w:r w:rsidRPr="00506A0C">
        <w:rPr>
          <w:rFonts w:ascii="Times New Roman" w:hAnsi="Times New Roman" w:cs="Times New Roman"/>
          <w:sz w:val="24"/>
          <w:szCs w:val="24"/>
        </w:rPr>
        <w:t xml:space="preserve"> </w:t>
      </w:r>
      <w:r w:rsidRPr="00500146">
        <w:rPr>
          <w:rFonts w:ascii="Times New Roman" w:hAnsi="Times New Roman" w:cs="Times New Roman"/>
          <w:sz w:val="24"/>
          <w:szCs w:val="24"/>
        </w:rPr>
        <w:t>(A) Cell viability of spheroid culture of FaDu cells was measured using CCK-8 assay. (B) Necroptosis markers (p-RIP1, p-RIP3, and p-MLKL were induced in LP-treated spheroid culture of FaDu cells. **&lt;0.01</w:t>
      </w: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C7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3663950"/>
            <wp:effectExtent l="0" t="0" r="2540" b="0"/>
            <wp:docPr id="11619409" name="그림 1" descr="텍스트, 스크린샷, 도표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9409" name="그림 1" descr="텍스트, 스크린샷, 도표, 디자인이(가) 표시된 사진&#10;&#10;AI 생성 콘텐츠는 정확하지 않을 수 있습니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77A7" w:rsidRPr="000D0C7E" w:rsidRDefault="004C77A7" w:rsidP="004C77A7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98A" w:rsidRDefault="00CF398A"/>
    <w:sectPr w:rsidR="00CF39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4C77A7"/>
    <w:rsid w:val="004C77A7"/>
    <w:rsid w:val="00CF3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2025-09-15T07:17:00Z</dcterms:created>
  <dcterms:modified xsi:type="dcterms:W3CDTF">2025-09-15T07:17:00Z</dcterms:modified>
</cp:coreProperties>
</file>