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C03" w14:textId="4BBDD89C" w:rsidR="007113BF" w:rsidRPr="00324C45" w:rsidRDefault="00000000" w:rsidP="009F418F">
      <w:pPr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iCs/>
          <w:kern w:val="0"/>
          <w:sz w:val="28"/>
          <w:szCs w:val="28"/>
          <w14:ligatures w14:val="none"/>
        </w:rPr>
      </w:pPr>
      <w:r w:rsidRPr="00324C45">
        <w:rPr>
          <w:rFonts w:ascii="Times New Roman" w:hAnsi="Times New Roman" w:cs="Times New Roman"/>
          <w:b/>
          <w:iCs/>
          <w:kern w:val="0"/>
          <w:sz w:val="28"/>
          <w:szCs w:val="28"/>
          <w:lang w:eastAsia="en-US"/>
          <w14:ligatures w14:val="none"/>
        </w:rPr>
        <w:t>Supplementa</w:t>
      </w:r>
      <w:r w:rsidR="009F418F" w:rsidRPr="00324C45">
        <w:rPr>
          <w:rFonts w:ascii="Times New Roman" w:hAnsi="Times New Roman" w:cs="Times New Roman" w:hint="eastAsia"/>
          <w:b/>
          <w:iCs/>
          <w:kern w:val="0"/>
          <w:sz w:val="28"/>
          <w:szCs w:val="28"/>
          <w14:ligatures w14:val="none"/>
        </w:rPr>
        <w:t>ry</w:t>
      </w:r>
      <w:r w:rsidRPr="00324C45">
        <w:rPr>
          <w:rFonts w:ascii="Times New Roman" w:hAnsi="Times New Roman" w:cs="Times New Roman" w:hint="eastAsia"/>
          <w:b/>
          <w:iCs/>
          <w:kern w:val="0"/>
          <w:sz w:val="28"/>
          <w:szCs w:val="28"/>
          <w14:ligatures w14:val="none"/>
        </w:rPr>
        <w:t xml:space="preserve"> Material</w:t>
      </w:r>
    </w:p>
    <w:p w14:paraId="3904A2C0" w14:textId="77777777" w:rsidR="00324C45" w:rsidRDefault="00324C45" w:rsidP="009F418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3E557A3" w14:textId="29FC2D41" w:rsidR="00324C45" w:rsidRDefault="00324C45" w:rsidP="009F418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F418F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76950ED1" wp14:editId="4F6670AB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274310" cy="5621020"/>
            <wp:effectExtent l="0" t="0" r="2540" b="0"/>
            <wp:wrapTopAndBottom/>
            <wp:docPr id="18845788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78866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7C88C" w14:textId="281C088F" w:rsidR="007113BF" w:rsidRPr="009F418F" w:rsidRDefault="00000000" w:rsidP="009F418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F418F">
        <w:rPr>
          <w:rFonts w:ascii="Times New Roman" w:hAnsi="Times New Roman" w:cs="Times New Roman"/>
          <w:b/>
          <w:sz w:val="24"/>
        </w:rPr>
        <w:t>Suppl 1</w:t>
      </w:r>
      <w:r w:rsidR="009F418F" w:rsidRPr="009F418F">
        <w:rPr>
          <w:rFonts w:ascii="Times New Roman" w:hAnsi="Times New Roman" w:cs="Times New Roman" w:hint="eastAsia"/>
          <w:b/>
          <w:sz w:val="24"/>
        </w:rPr>
        <w:t>.</w:t>
      </w:r>
      <w:r w:rsidRPr="009F418F">
        <w:rPr>
          <w:rFonts w:ascii="Times New Roman" w:hAnsi="Times New Roman" w:cs="Times New Roman" w:hint="eastAsia"/>
          <w:b/>
          <w:sz w:val="24"/>
        </w:rPr>
        <w:t xml:space="preserve"> </w:t>
      </w:r>
      <w:r w:rsidRPr="009F418F">
        <w:rPr>
          <w:rFonts w:ascii="Times New Roman" w:hAnsi="Times New Roman" w:cs="Times New Roman"/>
          <w:sz w:val="24"/>
        </w:rPr>
        <w:t>The International Federation of Gynecology and Obstetrics stages assessing 1-, 3-</w:t>
      </w:r>
      <w:r w:rsidR="009F418F" w:rsidRPr="009F418F">
        <w:rPr>
          <w:rFonts w:ascii="Times New Roman" w:hAnsi="Times New Roman" w:cs="Times New Roman" w:hint="eastAsia"/>
          <w:sz w:val="24"/>
        </w:rPr>
        <w:t>,</w:t>
      </w:r>
      <w:r w:rsidRPr="009F418F">
        <w:rPr>
          <w:rFonts w:ascii="Times New Roman" w:hAnsi="Times New Roman" w:cs="Times New Roman"/>
          <w:sz w:val="24"/>
        </w:rPr>
        <w:t xml:space="preserve"> and 5-year survival of SCCO patients. (A) Overall survival</w:t>
      </w:r>
      <w:r w:rsidR="009F418F" w:rsidRPr="009F418F">
        <w:rPr>
          <w:rFonts w:ascii="Times New Roman" w:hAnsi="Times New Roman" w:cs="Times New Roman" w:hint="eastAsia"/>
          <w:sz w:val="24"/>
        </w:rPr>
        <w:t>.</w:t>
      </w:r>
      <w:r w:rsidRPr="009F418F">
        <w:rPr>
          <w:rFonts w:ascii="Times New Roman" w:hAnsi="Times New Roman" w:cs="Times New Roman"/>
          <w:sz w:val="24"/>
        </w:rPr>
        <w:t xml:space="preserve"> (B) Cancer</w:t>
      </w:r>
      <w:r w:rsidRPr="009F418F">
        <w:rPr>
          <w:rFonts w:ascii="Times New Roman" w:eastAsia="微软雅黑" w:hAnsi="Times New Roman" w:hint="eastAsia"/>
          <w:color w:val="303A4E"/>
          <w:sz w:val="24"/>
          <w:shd w:val="clear" w:color="auto" w:fill="FFFFFF"/>
        </w:rPr>
        <w:t>-</w:t>
      </w:r>
      <w:r w:rsidRPr="009F418F">
        <w:rPr>
          <w:rFonts w:ascii="Times New Roman" w:hAnsi="Times New Roman" w:cs="Times New Roman"/>
          <w:sz w:val="24"/>
        </w:rPr>
        <w:t xml:space="preserve">specific survival. </w:t>
      </w:r>
      <w:r w:rsidRPr="009F418F">
        <w:rPr>
          <w:rFonts w:ascii="Times New Roman" w:hAnsi="Times New Roman" w:cs="Times New Roman"/>
          <w:kern w:val="0"/>
          <w:sz w:val="24"/>
        </w:rPr>
        <w:t>FIGO</w:t>
      </w:r>
      <w:r w:rsidR="009F418F" w:rsidRPr="009F418F">
        <w:rPr>
          <w:rFonts w:ascii="Times New Roman" w:hAnsi="Times New Roman" w:cs="Times New Roman" w:hint="eastAsia"/>
          <w:kern w:val="0"/>
          <w:sz w:val="24"/>
        </w:rPr>
        <w:t>:</w:t>
      </w:r>
      <w:r w:rsidRPr="009F418F">
        <w:rPr>
          <w:rFonts w:ascii="Times New Roman" w:hAnsi="Times New Roman" w:cs="Times New Roman"/>
          <w:kern w:val="0"/>
          <w:sz w:val="24"/>
        </w:rPr>
        <w:t xml:space="preserve"> Federation International of Gynecology and Obstetrics</w:t>
      </w:r>
      <w:r w:rsidR="009F418F" w:rsidRPr="009F418F">
        <w:rPr>
          <w:rFonts w:ascii="Times New Roman" w:hAnsi="Times New Roman" w:cs="Times New Roman" w:hint="eastAsia"/>
          <w:kern w:val="0"/>
          <w:sz w:val="24"/>
        </w:rPr>
        <w:t>;</w:t>
      </w:r>
      <w:r w:rsidR="009F418F" w:rsidRPr="009F418F">
        <w:rPr>
          <w:rFonts w:ascii="Times New Roman" w:hAnsi="Times New Roman" w:cs="Times New Roman"/>
          <w:kern w:val="0"/>
          <w:sz w:val="24"/>
        </w:rPr>
        <w:t xml:space="preserve"> </w:t>
      </w:r>
      <w:r w:rsidR="009F418F" w:rsidRPr="009F418F">
        <w:rPr>
          <w:rFonts w:ascii="Times New Roman" w:hAnsi="Times New Roman" w:cs="Times New Roman"/>
          <w:kern w:val="0"/>
          <w:sz w:val="24"/>
        </w:rPr>
        <w:t>SCCO</w:t>
      </w:r>
      <w:r w:rsidR="009F418F" w:rsidRPr="009F418F">
        <w:rPr>
          <w:rFonts w:ascii="Times New Roman" w:hAnsi="Times New Roman" w:cs="Times New Roman" w:hint="eastAsia"/>
          <w:kern w:val="0"/>
          <w:sz w:val="24"/>
        </w:rPr>
        <w:t>:</w:t>
      </w:r>
      <w:r w:rsidR="009F418F" w:rsidRPr="009F418F">
        <w:rPr>
          <w:rFonts w:ascii="Times New Roman" w:hAnsi="Times New Roman" w:cs="Times New Roman"/>
          <w:kern w:val="0"/>
          <w:sz w:val="24"/>
        </w:rPr>
        <w:t xml:space="preserve"> small cell carcinoma of ovary</w:t>
      </w:r>
      <w:r w:rsidR="009F418F" w:rsidRPr="009F418F">
        <w:rPr>
          <w:rFonts w:ascii="Times New Roman" w:hAnsi="Times New Roman" w:cs="Times New Roman" w:hint="eastAsia"/>
          <w:kern w:val="0"/>
          <w:sz w:val="24"/>
        </w:rPr>
        <w:t>.</w:t>
      </w:r>
    </w:p>
    <w:p w14:paraId="1F458DA2" w14:textId="77777777" w:rsidR="007113BF" w:rsidRPr="009F418F" w:rsidRDefault="007113BF" w:rsidP="009F418F">
      <w:pPr>
        <w:adjustRightInd w:val="0"/>
        <w:snapToGrid w:val="0"/>
        <w:spacing w:after="0" w:line="240" w:lineRule="auto"/>
        <w:rPr>
          <w:rFonts w:hint="eastAsia"/>
          <w:sz w:val="24"/>
        </w:rPr>
      </w:pPr>
    </w:p>
    <w:sectPr w:rsidR="007113BF" w:rsidRPr="009F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A6D5" w14:textId="77777777" w:rsidR="00343C5B" w:rsidRDefault="00343C5B" w:rsidP="00AC5E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56D03B" w14:textId="77777777" w:rsidR="00343C5B" w:rsidRDefault="00343C5B" w:rsidP="00AC5E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C28D" w14:textId="77777777" w:rsidR="00343C5B" w:rsidRDefault="00343C5B" w:rsidP="00AC5E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71F47F" w14:textId="77777777" w:rsidR="00343C5B" w:rsidRDefault="00343C5B" w:rsidP="00AC5E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BD"/>
    <w:rsid w:val="00245D77"/>
    <w:rsid w:val="00312B43"/>
    <w:rsid w:val="00324C45"/>
    <w:rsid w:val="00343C5B"/>
    <w:rsid w:val="0048704E"/>
    <w:rsid w:val="00531D9D"/>
    <w:rsid w:val="005353BD"/>
    <w:rsid w:val="00557CB4"/>
    <w:rsid w:val="005B66F3"/>
    <w:rsid w:val="007113BF"/>
    <w:rsid w:val="007F5341"/>
    <w:rsid w:val="00865A39"/>
    <w:rsid w:val="009F418F"/>
    <w:rsid w:val="00AC5E0C"/>
    <w:rsid w:val="00B96EF9"/>
    <w:rsid w:val="00BE73F3"/>
    <w:rsid w:val="00CD3631"/>
    <w:rsid w:val="00DB4602"/>
    <w:rsid w:val="00DE1F85"/>
    <w:rsid w:val="00E41592"/>
    <w:rsid w:val="00EF6493"/>
    <w:rsid w:val="00F24626"/>
    <w:rsid w:val="00F81952"/>
    <w:rsid w:val="00FF56BA"/>
    <w:rsid w:val="1E922ED4"/>
    <w:rsid w:val="5D2525A6"/>
    <w:rsid w:val="6A507835"/>
    <w:rsid w:val="6BB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A7B1B3"/>
  <w15:docId w15:val="{FB24FA79-8443-4365-86DF-EF362C3C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upplementaryMaterial">
    <w:name w:val="Supplementary Material"/>
    <w:basedOn w:val="a7"/>
    <w:next w:val="a7"/>
    <w:qFormat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  <w14:ligatures w14:val="none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四月 陈</dc:creator>
  <cp:lastModifiedBy>May R</cp:lastModifiedBy>
  <cp:revision>4</cp:revision>
  <dcterms:created xsi:type="dcterms:W3CDTF">2025-04-09T08:00:00Z</dcterms:created>
  <dcterms:modified xsi:type="dcterms:W3CDTF">2025-04-09T08:02:00Z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0199BEB3A6BB43B08EC8E0D63B80C760_13</vt:lpwstr>
  </property>
</Properties>
</file>