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42413" w14:textId="77777777" w:rsidR="001F6AAE" w:rsidRDefault="001F6AAE" w:rsidP="00ED5944">
      <w:pPr>
        <w:pStyle w:val="a6"/>
        <w:jc w:val="center"/>
        <w:rPr>
          <w:b/>
          <w:bCs/>
          <w:sz w:val="21"/>
          <w:szCs w:val="21"/>
        </w:rPr>
      </w:pPr>
      <w:r w:rsidRPr="00C13C7F">
        <w:rPr>
          <w:b/>
          <w:bCs/>
          <w:noProof/>
          <w:sz w:val="21"/>
          <w:szCs w:val="21"/>
        </w:rPr>
        <w:drawing>
          <wp:inline distT="0" distB="0" distL="0" distR="0" wp14:anchorId="287DD15E" wp14:editId="7DD5D531">
            <wp:extent cx="5163128" cy="764730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257" cy="77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F200" w14:textId="23880878" w:rsidR="002A380D" w:rsidRPr="00E256F0" w:rsidRDefault="001F6AAE" w:rsidP="00E256F0">
      <w:pPr>
        <w:pStyle w:val="a6"/>
        <w:rPr>
          <w:rFonts w:hint="eastAsia"/>
          <w:sz w:val="21"/>
          <w:szCs w:val="21"/>
          <w:lang w:eastAsia="zh-CN"/>
        </w:rPr>
      </w:pPr>
      <w:r w:rsidRPr="00255DFE">
        <w:rPr>
          <w:b/>
          <w:bCs/>
          <w:sz w:val="21"/>
          <w:szCs w:val="21"/>
          <w:highlight w:val="yellow"/>
        </w:rPr>
        <w:t>Suppl. Figure 1.</w:t>
      </w:r>
      <w:r w:rsidRPr="00E8124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Kaplan-Meier curves of </w:t>
      </w:r>
      <w:r w:rsidRPr="00E8124F">
        <w:rPr>
          <w:b/>
          <w:bCs/>
          <w:sz w:val="21"/>
          <w:szCs w:val="21"/>
        </w:rPr>
        <w:t>a)</w:t>
      </w:r>
      <w:r>
        <w:rPr>
          <w:sz w:val="21"/>
          <w:szCs w:val="21"/>
        </w:rPr>
        <w:t xml:space="preserve"> </w:t>
      </w:r>
      <w:r>
        <w:rPr>
          <w:rFonts w:eastAsia="TimesNewRomanPSMT"/>
          <w:sz w:val="21"/>
          <w:szCs w:val="21"/>
        </w:rPr>
        <w:t>overall survival</w:t>
      </w:r>
      <w:r w:rsidRPr="00E8124F">
        <w:rPr>
          <w:rFonts w:eastAsia="TimesNewRomanPSMT"/>
          <w:sz w:val="21"/>
          <w:szCs w:val="21"/>
        </w:rPr>
        <w:t xml:space="preserve"> </w:t>
      </w:r>
      <w:r>
        <w:rPr>
          <w:rFonts w:eastAsia="TimesNewRomanPSMT"/>
          <w:sz w:val="21"/>
          <w:szCs w:val="21"/>
        </w:rPr>
        <w:t xml:space="preserve">and </w:t>
      </w:r>
      <w:r w:rsidRPr="00E8124F">
        <w:rPr>
          <w:rFonts w:eastAsia="TimesNewRomanPSMT"/>
          <w:b/>
          <w:bCs/>
          <w:sz w:val="21"/>
          <w:szCs w:val="21"/>
        </w:rPr>
        <w:t>b)</w:t>
      </w:r>
      <w:r>
        <w:rPr>
          <w:rFonts w:eastAsia="TimesNewRomanPSMT"/>
          <w:sz w:val="21"/>
          <w:szCs w:val="21"/>
        </w:rPr>
        <w:t xml:space="preserve"> p</w:t>
      </w:r>
      <w:r w:rsidRPr="00E8124F">
        <w:rPr>
          <w:rFonts w:eastAsia="TimesNewRomanPSMT"/>
          <w:sz w:val="21"/>
          <w:szCs w:val="21"/>
        </w:rPr>
        <w:t>rogression</w:t>
      </w:r>
      <w:r>
        <w:rPr>
          <w:rFonts w:eastAsia="TimesNewRomanPSMT"/>
          <w:sz w:val="21"/>
          <w:szCs w:val="21"/>
        </w:rPr>
        <w:t xml:space="preserve">-free </w:t>
      </w:r>
      <w:r w:rsidRPr="00E8124F">
        <w:rPr>
          <w:rFonts w:eastAsia="TimesNewRomanPSMT"/>
          <w:sz w:val="21"/>
          <w:szCs w:val="21"/>
        </w:rPr>
        <w:t xml:space="preserve">survival </w:t>
      </w:r>
      <w:r w:rsidRPr="00E8124F">
        <w:rPr>
          <w:rFonts w:eastAsia="TimesNewRomanPSMT" w:cs="Angsana New"/>
          <w:sz w:val="21"/>
          <w:szCs w:val="21"/>
        </w:rPr>
        <w:t>of</w:t>
      </w:r>
      <w:r w:rsidRPr="00E8124F">
        <w:rPr>
          <w:rFonts w:eastAsia="TimesNewRomanPSMT"/>
          <w:sz w:val="21"/>
          <w:szCs w:val="21"/>
        </w:rPr>
        <w:t xml:space="preserve"> </w:t>
      </w:r>
      <w:r w:rsidRPr="00E8124F">
        <w:rPr>
          <w:sz w:val="21"/>
          <w:szCs w:val="21"/>
        </w:rPr>
        <w:t xml:space="preserve">epithelial ovarian </w:t>
      </w:r>
      <w:r>
        <w:rPr>
          <w:sz w:val="21"/>
          <w:szCs w:val="21"/>
        </w:rPr>
        <w:t xml:space="preserve">clear cell </w:t>
      </w:r>
      <w:r w:rsidRPr="00E8124F">
        <w:rPr>
          <w:sz w:val="21"/>
          <w:szCs w:val="21"/>
        </w:rPr>
        <w:t>cancer patients</w:t>
      </w:r>
      <w:r w:rsidRPr="00E8124F">
        <w:rPr>
          <w:rFonts w:eastAsia="TimesNewRomanPSMT"/>
          <w:sz w:val="21"/>
          <w:szCs w:val="21"/>
        </w:rPr>
        <w:t xml:space="preserve"> </w:t>
      </w:r>
      <w:r>
        <w:rPr>
          <w:sz w:val="21"/>
          <w:szCs w:val="21"/>
        </w:rPr>
        <w:t xml:space="preserve">stratified by </w:t>
      </w:r>
      <w:r>
        <w:rPr>
          <w:rFonts w:eastAsia="TimesNewRomanPSMT"/>
          <w:sz w:val="21"/>
          <w:szCs w:val="21"/>
        </w:rPr>
        <w:t>albumin levels</w:t>
      </w:r>
    </w:p>
    <w:sectPr w:rsidR="002A380D" w:rsidRPr="00E256F0" w:rsidSect="00ED5944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10A2" w14:textId="77777777" w:rsidR="002A27D3" w:rsidRDefault="002A27D3" w:rsidP="00E409A0">
      <w:r>
        <w:separator/>
      </w:r>
    </w:p>
  </w:endnote>
  <w:endnote w:type="continuationSeparator" w:id="0">
    <w:p w14:paraId="3B7B5115" w14:textId="77777777" w:rsidR="002A27D3" w:rsidRDefault="002A27D3" w:rsidP="00E4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163471533"/>
      <w:docPartObj>
        <w:docPartGallery w:val="Page Numbers (Bottom of Page)"/>
        <w:docPartUnique/>
      </w:docPartObj>
    </w:sdtPr>
    <w:sdtContent>
      <w:p w14:paraId="2E8352E8" w14:textId="2F1071A1" w:rsidR="00E409A0" w:rsidRDefault="00E409A0" w:rsidP="006C6304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72793215" w14:textId="77777777" w:rsidR="00E409A0" w:rsidRDefault="00E409A0" w:rsidP="00E409A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893384147"/>
      <w:docPartObj>
        <w:docPartGallery w:val="Page Numbers (Bottom of Page)"/>
        <w:docPartUnique/>
      </w:docPartObj>
    </w:sdtPr>
    <w:sdtContent>
      <w:p w14:paraId="424176BE" w14:textId="2A35E9B3" w:rsidR="00E409A0" w:rsidRDefault="00E409A0" w:rsidP="006C6304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23850C9C" w14:textId="77777777" w:rsidR="00E409A0" w:rsidRDefault="00E409A0" w:rsidP="00E409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F1626" w14:textId="77777777" w:rsidR="002A27D3" w:rsidRDefault="002A27D3" w:rsidP="00E409A0">
      <w:r>
        <w:separator/>
      </w:r>
    </w:p>
  </w:footnote>
  <w:footnote w:type="continuationSeparator" w:id="0">
    <w:p w14:paraId="59B59408" w14:textId="77777777" w:rsidR="002A27D3" w:rsidRDefault="002A27D3" w:rsidP="00E4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01A0"/>
    <w:multiLevelType w:val="hybridMultilevel"/>
    <w:tmpl w:val="DB5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0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B5AF4"/>
    <w:rsid w:val="00034137"/>
    <w:rsid w:val="000420EB"/>
    <w:rsid w:val="00052730"/>
    <w:rsid w:val="00070693"/>
    <w:rsid w:val="000F3A5B"/>
    <w:rsid w:val="0010412B"/>
    <w:rsid w:val="00115A3C"/>
    <w:rsid w:val="00165CC0"/>
    <w:rsid w:val="00171200"/>
    <w:rsid w:val="001870AA"/>
    <w:rsid w:val="001936AD"/>
    <w:rsid w:val="001A166C"/>
    <w:rsid w:val="001D1760"/>
    <w:rsid w:val="001D7725"/>
    <w:rsid w:val="001F2FFE"/>
    <w:rsid w:val="001F6AAE"/>
    <w:rsid w:val="0021429C"/>
    <w:rsid w:val="0022080B"/>
    <w:rsid w:val="00242357"/>
    <w:rsid w:val="00255DFE"/>
    <w:rsid w:val="002A27D3"/>
    <w:rsid w:val="002A380D"/>
    <w:rsid w:val="002A4AB1"/>
    <w:rsid w:val="002B624A"/>
    <w:rsid w:val="002E37F2"/>
    <w:rsid w:val="002F4B3A"/>
    <w:rsid w:val="003246F6"/>
    <w:rsid w:val="0034289A"/>
    <w:rsid w:val="003609FB"/>
    <w:rsid w:val="00376BBB"/>
    <w:rsid w:val="00377E92"/>
    <w:rsid w:val="003D4B82"/>
    <w:rsid w:val="004117E5"/>
    <w:rsid w:val="004239C7"/>
    <w:rsid w:val="0042446C"/>
    <w:rsid w:val="0042447A"/>
    <w:rsid w:val="00424DB6"/>
    <w:rsid w:val="00425642"/>
    <w:rsid w:val="00436DC6"/>
    <w:rsid w:val="00442C3E"/>
    <w:rsid w:val="00444EF3"/>
    <w:rsid w:val="00444F13"/>
    <w:rsid w:val="004572E1"/>
    <w:rsid w:val="00474570"/>
    <w:rsid w:val="004963B0"/>
    <w:rsid w:val="004A0017"/>
    <w:rsid w:val="004E3F95"/>
    <w:rsid w:val="00540B32"/>
    <w:rsid w:val="005B7265"/>
    <w:rsid w:val="005D3E06"/>
    <w:rsid w:val="005D6B0A"/>
    <w:rsid w:val="005F4817"/>
    <w:rsid w:val="00640C14"/>
    <w:rsid w:val="006809BD"/>
    <w:rsid w:val="006A1F47"/>
    <w:rsid w:val="006A3587"/>
    <w:rsid w:val="006A5D1E"/>
    <w:rsid w:val="006A6457"/>
    <w:rsid w:val="006B36B2"/>
    <w:rsid w:val="006B5AF4"/>
    <w:rsid w:val="006D10CE"/>
    <w:rsid w:val="006E3C91"/>
    <w:rsid w:val="006F7F5E"/>
    <w:rsid w:val="00735D01"/>
    <w:rsid w:val="007447FB"/>
    <w:rsid w:val="007612A4"/>
    <w:rsid w:val="007D7827"/>
    <w:rsid w:val="007E5D95"/>
    <w:rsid w:val="00801A58"/>
    <w:rsid w:val="00802FEE"/>
    <w:rsid w:val="0082152E"/>
    <w:rsid w:val="008222FF"/>
    <w:rsid w:val="008372FB"/>
    <w:rsid w:val="00841E81"/>
    <w:rsid w:val="00873324"/>
    <w:rsid w:val="00877730"/>
    <w:rsid w:val="008910F0"/>
    <w:rsid w:val="008E1F88"/>
    <w:rsid w:val="00965637"/>
    <w:rsid w:val="00985FFD"/>
    <w:rsid w:val="009A16BF"/>
    <w:rsid w:val="00A42AA9"/>
    <w:rsid w:val="00A4787C"/>
    <w:rsid w:val="00A7068A"/>
    <w:rsid w:val="00A70A78"/>
    <w:rsid w:val="00A70A8B"/>
    <w:rsid w:val="00AB0B2E"/>
    <w:rsid w:val="00AD6386"/>
    <w:rsid w:val="00AE52F6"/>
    <w:rsid w:val="00AF58DE"/>
    <w:rsid w:val="00B11D22"/>
    <w:rsid w:val="00B5489F"/>
    <w:rsid w:val="00B72521"/>
    <w:rsid w:val="00B87FCC"/>
    <w:rsid w:val="00BA2DE6"/>
    <w:rsid w:val="00BB07E3"/>
    <w:rsid w:val="00BD279A"/>
    <w:rsid w:val="00BD5E9C"/>
    <w:rsid w:val="00BE4CC6"/>
    <w:rsid w:val="00C21FC2"/>
    <w:rsid w:val="00C74A80"/>
    <w:rsid w:val="00C839E7"/>
    <w:rsid w:val="00C92DDF"/>
    <w:rsid w:val="00C92EA8"/>
    <w:rsid w:val="00C9374F"/>
    <w:rsid w:val="00C95A3F"/>
    <w:rsid w:val="00CF5A9A"/>
    <w:rsid w:val="00D0037B"/>
    <w:rsid w:val="00D02144"/>
    <w:rsid w:val="00D03375"/>
    <w:rsid w:val="00D21A94"/>
    <w:rsid w:val="00D33F0B"/>
    <w:rsid w:val="00D4016E"/>
    <w:rsid w:val="00D45D79"/>
    <w:rsid w:val="00D468E8"/>
    <w:rsid w:val="00D47671"/>
    <w:rsid w:val="00DC1C48"/>
    <w:rsid w:val="00E256F0"/>
    <w:rsid w:val="00E409A0"/>
    <w:rsid w:val="00E5439A"/>
    <w:rsid w:val="00E54C2B"/>
    <w:rsid w:val="00E62E9E"/>
    <w:rsid w:val="00E7099E"/>
    <w:rsid w:val="00EC3CD0"/>
    <w:rsid w:val="00ED5944"/>
    <w:rsid w:val="00ED6C0C"/>
    <w:rsid w:val="00EF7CB5"/>
    <w:rsid w:val="00F42EA1"/>
    <w:rsid w:val="00F64C49"/>
    <w:rsid w:val="00F736F8"/>
    <w:rsid w:val="00F82803"/>
    <w:rsid w:val="00F90DFF"/>
    <w:rsid w:val="00F96BB7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57C3"/>
  <w15:chartTrackingRefBased/>
  <w15:docId w15:val="{FB4C3A29-0902-B444-AB7D-949726D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AF4"/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5AF4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4">
    <w:name w:val="页脚 字符"/>
    <w:basedOn w:val="a0"/>
    <w:link w:val="a3"/>
    <w:uiPriority w:val="99"/>
    <w:rsid w:val="006B5AF4"/>
    <w:rPr>
      <w:rFonts w:ascii="Times New Roman" w:eastAsia="Times New Roman" w:hAnsi="Times New Roman" w:cs="Angsana New"/>
      <w:lang w:val="en-US"/>
    </w:rPr>
  </w:style>
  <w:style w:type="character" w:styleId="a5">
    <w:name w:val="page number"/>
    <w:basedOn w:val="a0"/>
    <w:uiPriority w:val="99"/>
    <w:semiHidden/>
    <w:unhideWhenUsed/>
    <w:rsid w:val="006B5AF4"/>
  </w:style>
  <w:style w:type="character" w:customStyle="1" w:styleId="apple-converted-space">
    <w:name w:val="apple-converted-space"/>
    <w:basedOn w:val="a0"/>
    <w:rsid w:val="006B5AF4"/>
  </w:style>
  <w:style w:type="paragraph" w:customStyle="1" w:styleId="EndNoteBibliographyTitle">
    <w:name w:val="EndNote Bibliography Title"/>
    <w:basedOn w:val="a"/>
    <w:link w:val="EndNoteBibliographyTitleChar"/>
    <w:rsid w:val="006B5AF4"/>
    <w:pPr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6B5AF4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EndNoteBibliography">
    <w:name w:val="EndNote Bibliography"/>
    <w:basedOn w:val="a"/>
    <w:link w:val="EndNoteBibliographyChar"/>
    <w:rsid w:val="006B5AF4"/>
  </w:style>
  <w:style w:type="character" w:customStyle="1" w:styleId="EndNoteBibliographyChar">
    <w:name w:val="EndNote Bibliography Char"/>
    <w:basedOn w:val="a0"/>
    <w:link w:val="EndNoteBibliography"/>
    <w:rsid w:val="006B5AF4"/>
    <w:rPr>
      <w:rFonts w:ascii="Times New Roman" w:eastAsia="Times New Roman" w:hAnsi="Times New Roman" w:cs="Times New Roman"/>
      <w:szCs w:val="24"/>
      <w:lang w:val="en-US"/>
    </w:rPr>
  </w:style>
  <w:style w:type="paragraph" w:styleId="a6">
    <w:name w:val="Normal (Web)"/>
    <w:basedOn w:val="a"/>
    <w:uiPriority w:val="99"/>
    <w:unhideWhenUsed/>
    <w:rsid w:val="006B5AF4"/>
    <w:pPr>
      <w:spacing w:before="100" w:beforeAutospacing="1" w:after="100" w:afterAutospacing="1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6B5AF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B5AF4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9">
    <w:name w:val="页眉 字符"/>
    <w:basedOn w:val="a0"/>
    <w:link w:val="a8"/>
    <w:uiPriority w:val="99"/>
    <w:rsid w:val="006B5AF4"/>
    <w:rPr>
      <w:rFonts w:ascii="Times New Roman" w:eastAsia="Times New Roman" w:hAnsi="Times New Roman" w:cs="Angsana New"/>
    </w:rPr>
  </w:style>
  <w:style w:type="character" w:styleId="aa">
    <w:name w:val="Placeholder Text"/>
    <w:basedOn w:val="a0"/>
    <w:uiPriority w:val="99"/>
    <w:semiHidden/>
    <w:rsid w:val="006B5AF4"/>
    <w:rPr>
      <w:color w:val="808080"/>
    </w:rPr>
  </w:style>
  <w:style w:type="character" w:styleId="ab">
    <w:name w:val="line number"/>
    <w:basedOn w:val="a0"/>
    <w:uiPriority w:val="99"/>
    <w:semiHidden/>
    <w:unhideWhenUsed/>
    <w:rsid w:val="00EF7CB5"/>
  </w:style>
  <w:style w:type="character" w:styleId="ac">
    <w:name w:val="Unresolved Mention"/>
    <w:basedOn w:val="a0"/>
    <w:uiPriority w:val="99"/>
    <w:semiHidden/>
    <w:unhideWhenUsed/>
    <w:rsid w:val="00BA2DE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BA2DE6"/>
    <w:rPr>
      <w:rFonts w:eastAsia="宋体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putsarat insin</dc:creator>
  <cp:keywords/>
  <dc:description/>
  <cp:lastModifiedBy>HONGMEI REN</cp:lastModifiedBy>
  <cp:revision>3</cp:revision>
  <dcterms:created xsi:type="dcterms:W3CDTF">2024-10-11T03:33:00Z</dcterms:created>
  <dcterms:modified xsi:type="dcterms:W3CDTF">2024-10-11T03:33:00Z</dcterms:modified>
</cp:coreProperties>
</file>